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45CC" w14:textId="77777777" w:rsidR="003520B7" w:rsidRDefault="003520B7" w:rsidP="004F4319">
      <w:pPr>
        <w:spacing w:before="300" w:after="300" w:line="240" w:lineRule="auto"/>
        <w:textAlignment w:val="baseline"/>
        <w:rPr>
          <w:rFonts w:ascii="Arial" w:eastAsia="Times New Roman" w:hAnsi="Arial" w:cs="Arial"/>
          <w:b/>
          <w:bCs/>
          <w:color w:val="0B0C0C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lang w:eastAsia="en-GB"/>
        </w:rPr>
        <w:t>Accessibility Statement for the Museum of Archaeology and Anthropology</w:t>
      </w:r>
    </w:p>
    <w:p w14:paraId="46B2BA4C" w14:textId="20F0E392" w:rsidR="004F4319" w:rsidRPr="004F4319" w:rsidRDefault="004F4319" w:rsidP="004F4319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 w:rsidRPr="004F4319">
        <w:rPr>
          <w:rFonts w:ascii="Arial" w:eastAsia="Times New Roman" w:hAnsi="Arial" w:cs="Arial"/>
          <w:color w:val="0B0C0C"/>
          <w:lang w:eastAsia="en-GB"/>
        </w:rPr>
        <w:t xml:space="preserve">This accessibility statement applies to </w:t>
      </w:r>
      <w:r>
        <w:rPr>
          <w:rFonts w:ascii="Arial" w:eastAsia="Times New Roman" w:hAnsi="Arial" w:cs="Arial"/>
          <w:color w:val="0B0C0C"/>
          <w:lang w:eastAsia="en-GB"/>
        </w:rPr>
        <w:t>all pages on the M</w:t>
      </w:r>
      <w:r w:rsidR="003520B7">
        <w:rPr>
          <w:rFonts w:ascii="Arial" w:eastAsia="Times New Roman" w:hAnsi="Arial" w:cs="Arial"/>
          <w:color w:val="0B0C0C"/>
          <w:lang w:eastAsia="en-GB"/>
        </w:rPr>
        <w:t>useum</w:t>
      </w:r>
      <w:r>
        <w:rPr>
          <w:rFonts w:ascii="Arial" w:eastAsia="Times New Roman" w:hAnsi="Arial" w:cs="Arial"/>
          <w:color w:val="0B0C0C"/>
          <w:lang w:eastAsia="en-GB"/>
        </w:rPr>
        <w:t>’s website</w:t>
      </w:r>
      <w:r w:rsidR="009456E0">
        <w:rPr>
          <w:rFonts w:ascii="Arial" w:eastAsia="Times New Roman" w:hAnsi="Arial" w:cs="Arial"/>
          <w:color w:val="0B0C0C"/>
          <w:lang w:eastAsia="en-GB"/>
        </w:rPr>
        <w:t xml:space="preserve">, and also to the Museum’s separate </w:t>
      </w:r>
      <w:hyperlink r:id="rId6" w:history="1">
        <w:r w:rsidR="009456E0" w:rsidRPr="007202B5">
          <w:rPr>
            <w:rStyle w:val="Hyperlink"/>
            <w:rFonts w:ascii="Arial" w:eastAsia="Times New Roman" w:hAnsi="Arial" w:cs="Arial"/>
            <w:lang w:eastAsia="en-GB"/>
          </w:rPr>
          <w:t>Online Catalogue</w:t>
        </w:r>
      </w:hyperlink>
      <w:r w:rsidR="009456E0">
        <w:rPr>
          <w:rFonts w:ascii="Arial" w:eastAsia="Times New Roman" w:hAnsi="Arial" w:cs="Arial"/>
          <w:color w:val="0B0C0C"/>
          <w:lang w:eastAsia="en-GB"/>
        </w:rPr>
        <w:t xml:space="preserve"> website.</w:t>
      </w:r>
    </w:p>
    <w:p w14:paraId="6F1BC953" w14:textId="433730CA" w:rsidR="00265E53" w:rsidRDefault="004F4319" w:rsidP="004F4319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 w:rsidRPr="004F4319">
        <w:rPr>
          <w:rFonts w:ascii="Arial" w:eastAsia="Times New Roman" w:hAnsi="Arial" w:cs="Arial"/>
          <w:color w:val="0B0C0C"/>
          <w:lang w:eastAsia="en-GB"/>
        </w:rPr>
        <w:t>Th</w:t>
      </w:r>
      <w:r w:rsidR="00951A44">
        <w:rPr>
          <w:rFonts w:ascii="Arial" w:eastAsia="Times New Roman" w:hAnsi="Arial" w:cs="Arial"/>
          <w:color w:val="0B0C0C"/>
          <w:lang w:eastAsia="en-GB"/>
        </w:rPr>
        <w:t>e</w:t>
      </w:r>
      <w:r w:rsidR="00C301AC">
        <w:rPr>
          <w:rFonts w:ascii="Arial" w:eastAsia="Times New Roman" w:hAnsi="Arial" w:cs="Arial"/>
          <w:color w:val="0B0C0C"/>
          <w:lang w:eastAsia="en-GB"/>
        </w:rPr>
        <w:t>se websites are</w:t>
      </w:r>
      <w:r w:rsidRPr="004F4319">
        <w:rPr>
          <w:rFonts w:ascii="Arial" w:eastAsia="Times New Roman" w:hAnsi="Arial" w:cs="Arial"/>
          <w:color w:val="0B0C0C"/>
          <w:lang w:eastAsia="en-GB"/>
        </w:rPr>
        <w:t xml:space="preserve"> run by </w:t>
      </w:r>
      <w:r w:rsidR="00951A44">
        <w:rPr>
          <w:rFonts w:ascii="Arial" w:eastAsia="Times New Roman" w:hAnsi="Arial" w:cs="Arial"/>
          <w:color w:val="0B0C0C"/>
          <w:lang w:eastAsia="en-GB"/>
        </w:rPr>
        <w:t xml:space="preserve">the Museum of Archaeology and Anthropology. </w:t>
      </w:r>
      <w:r w:rsidR="00265E53">
        <w:rPr>
          <w:rFonts w:ascii="Arial" w:eastAsia="Times New Roman" w:hAnsi="Arial" w:cs="Arial"/>
          <w:color w:val="0B0C0C"/>
          <w:lang w:eastAsia="en-GB"/>
        </w:rPr>
        <w:t xml:space="preserve">Our main webpages are run </w:t>
      </w:r>
      <w:r w:rsidR="00483855">
        <w:rPr>
          <w:rFonts w:ascii="Arial" w:eastAsia="Times New Roman" w:hAnsi="Arial" w:cs="Arial"/>
          <w:color w:val="0B0C0C"/>
          <w:lang w:eastAsia="en-GB"/>
        </w:rPr>
        <w:t>using</w:t>
      </w:r>
      <w:r w:rsidR="00265E53">
        <w:rPr>
          <w:rFonts w:ascii="Arial" w:eastAsia="Times New Roman" w:hAnsi="Arial" w:cs="Arial"/>
          <w:color w:val="0B0C0C"/>
          <w:lang w:eastAsia="en-GB"/>
        </w:rPr>
        <w:t xml:space="preserve"> the </w:t>
      </w:r>
      <w:r w:rsidR="00082E89">
        <w:rPr>
          <w:rFonts w:ascii="Arial" w:eastAsia="Times New Roman" w:hAnsi="Arial" w:cs="Arial"/>
          <w:color w:val="0B0C0C"/>
          <w:lang w:eastAsia="en-GB"/>
        </w:rPr>
        <w:t>content management system Drupal</w:t>
      </w:r>
      <w:r w:rsidR="005C38DE">
        <w:rPr>
          <w:rFonts w:ascii="Arial" w:eastAsia="Times New Roman" w:hAnsi="Arial" w:cs="Arial"/>
          <w:color w:val="0B0C0C"/>
          <w:lang w:eastAsia="en-GB"/>
        </w:rPr>
        <w:t>.</w:t>
      </w:r>
      <w:r w:rsidR="001E50F3">
        <w:rPr>
          <w:rFonts w:ascii="Arial" w:eastAsia="Times New Roman" w:hAnsi="Arial" w:cs="Arial"/>
          <w:color w:val="0B0C0C"/>
          <w:lang w:eastAsia="en-GB"/>
        </w:rPr>
        <w:t xml:space="preserve"> </w:t>
      </w:r>
      <w:r w:rsidR="00483855">
        <w:rPr>
          <w:rFonts w:ascii="Arial" w:eastAsia="Times New Roman" w:hAnsi="Arial" w:cs="Arial"/>
          <w:color w:val="0B0C0C"/>
          <w:lang w:eastAsia="en-GB"/>
        </w:rPr>
        <w:t>It should be noted that t</w:t>
      </w:r>
      <w:r w:rsidR="001E50F3">
        <w:rPr>
          <w:rFonts w:ascii="Arial" w:eastAsia="Times New Roman" w:hAnsi="Arial" w:cs="Arial"/>
          <w:color w:val="0B0C0C"/>
          <w:lang w:eastAsia="en-GB"/>
        </w:rPr>
        <w:t>he University of Cambridge</w:t>
      </w:r>
      <w:r w:rsidR="00AE0479">
        <w:rPr>
          <w:rFonts w:ascii="Arial" w:eastAsia="Times New Roman" w:hAnsi="Arial" w:cs="Arial"/>
          <w:color w:val="0B0C0C"/>
          <w:lang w:eastAsia="en-GB"/>
        </w:rPr>
        <w:t xml:space="preserve"> </w:t>
      </w:r>
      <w:r w:rsidR="001E50F3">
        <w:rPr>
          <w:rFonts w:ascii="Arial" w:eastAsia="Times New Roman" w:hAnsi="Arial" w:cs="Arial"/>
          <w:color w:val="0B0C0C"/>
          <w:lang w:eastAsia="en-GB"/>
        </w:rPr>
        <w:t>has its own</w:t>
      </w:r>
      <w:r w:rsidR="00AE0479">
        <w:rPr>
          <w:rFonts w:ascii="Arial" w:eastAsia="Times New Roman" w:hAnsi="Arial" w:cs="Arial"/>
          <w:color w:val="0B0C0C"/>
          <w:lang w:eastAsia="en-GB"/>
        </w:rPr>
        <w:t xml:space="preserve"> </w:t>
      </w:r>
      <w:hyperlink r:id="rId7" w:history="1">
        <w:r w:rsidR="00AE0479" w:rsidRPr="003179DA">
          <w:rPr>
            <w:rStyle w:val="Hyperlink"/>
            <w:rFonts w:ascii="Arial" w:eastAsia="Times New Roman" w:hAnsi="Arial" w:cs="Arial"/>
            <w:lang w:eastAsia="en-GB"/>
          </w:rPr>
          <w:t>Accessibility Policy</w:t>
        </w:r>
      </w:hyperlink>
      <w:r w:rsidR="00AE0479">
        <w:rPr>
          <w:rFonts w:ascii="Arial" w:eastAsia="Times New Roman" w:hAnsi="Arial" w:cs="Arial"/>
          <w:color w:val="0B0C0C"/>
          <w:lang w:eastAsia="en-GB"/>
        </w:rPr>
        <w:t>.</w:t>
      </w:r>
      <w:r w:rsidR="003179DA">
        <w:rPr>
          <w:rFonts w:ascii="Arial" w:eastAsia="Times New Roman" w:hAnsi="Arial" w:cs="Arial"/>
          <w:color w:val="0B0C0C"/>
          <w:lang w:eastAsia="en-GB"/>
        </w:rPr>
        <w:t xml:space="preserve"> </w:t>
      </w:r>
    </w:p>
    <w:p w14:paraId="07B2F24E" w14:textId="453F6FBA" w:rsidR="004F4319" w:rsidRPr="004F4319" w:rsidRDefault="00217659" w:rsidP="00D26E08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We are committed to making our website and mobile applications accessible to all, in accordance with Public Sector Bodies (Websites and Mobile Applications) (No. 2) Accessibility Regulations 2018. </w:t>
      </w:r>
      <w:r w:rsidR="004F4319" w:rsidRPr="004F4319">
        <w:rPr>
          <w:rFonts w:ascii="Arial" w:eastAsia="Times New Roman" w:hAnsi="Arial" w:cs="Arial"/>
          <w:color w:val="0B0C0C"/>
          <w:lang w:eastAsia="en-GB"/>
        </w:rPr>
        <w:t>We want as many people as possible to be able to use this website. For example, that means you should be able to:</w:t>
      </w:r>
    </w:p>
    <w:p w14:paraId="77064D5C" w14:textId="21329752" w:rsidR="004F4319" w:rsidRPr="00C00D43" w:rsidRDefault="005E51FB" w:rsidP="004F4319">
      <w:pPr>
        <w:numPr>
          <w:ilvl w:val="0"/>
          <w:numId w:val="1"/>
        </w:numPr>
        <w:spacing w:after="75" w:line="240" w:lineRule="auto"/>
        <w:ind w:left="795"/>
        <w:textAlignment w:val="baseline"/>
        <w:rPr>
          <w:rFonts w:ascii="Arial" w:eastAsia="Times New Roman" w:hAnsi="Arial" w:cs="Arial"/>
          <w:lang w:eastAsia="en-GB"/>
        </w:rPr>
      </w:pPr>
      <w:r w:rsidRPr="00C00D43">
        <w:rPr>
          <w:rFonts w:ascii="Arial" w:eastAsia="Times New Roman" w:hAnsi="Arial" w:cs="Arial"/>
          <w:lang w:eastAsia="en-GB"/>
        </w:rPr>
        <w:t>Z</w:t>
      </w:r>
      <w:r w:rsidR="004F4319" w:rsidRPr="00C00D43">
        <w:rPr>
          <w:rFonts w:ascii="Arial" w:eastAsia="Times New Roman" w:hAnsi="Arial" w:cs="Arial"/>
          <w:lang w:eastAsia="en-GB"/>
        </w:rPr>
        <w:t>oom in up to 300% without the text spilling off the screen</w:t>
      </w:r>
    </w:p>
    <w:p w14:paraId="47D2B703" w14:textId="3A669E39" w:rsidR="004F4319" w:rsidRPr="00C00D43" w:rsidRDefault="005E51FB" w:rsidP="004F4319">
      <w:pPr>
        <w:numPr>
          <w:ilvl w:val="0"/>
          <w:numId w:val="1"/>
        </w:numPr>
        <w:spacing w:after="75" w:line="240" w:lineRule="auto"/>
        <w:ind w:left="795"/>
        <w:textAlignment w:val="baseline"/>
        <w:rPr>
          <w:rFonts w:ascii="Arial" w:eastAsia="Times New Roman" w:hAnsi="Arial" w:cs="Arial"/>
          <w:lang w:eastAsia="en-GB"/>
        </w:rPr>
      </w:pPr>
      <w:r w:rsidRPr="00C00D43">
        <w:rPr>
          <w:rFonts w:ascii="Arial" w:eastAsia="Times New Roman" w:hAnsi="Arial" w:cs="Arial"/>
          <w:lang w:eastAsia="en-GB"/>
        </w:rPr>
        <w:t>N</w:t>
      </w:r>
      <w:r w:rsidR="004F4319" w:rsidRPr="00C00D43">
        <w:rPr>
          <w:rFonts w:ascii="Arial" w:eastAsia="Times New Roman" w:hAnsi="Arial" w:cs="Arial"/>
          <w:lang w:eastAsia="en-GB"/>
        </w:rPr>
        <w:t>avigate most of the website using just a keyboard</w:t>
      </w:r>
    </w:p>
    <w:p w14:paraId="79C3B9D7" w14:textId="458DB125" w:rsidR="004F4319" w:rsidRPr="00C00D43" w:rsidRDefault="005E51FB" w:rsidP="004F4319">
      <w:pPr>
        <w:numPr>
          <w:ilvl w:val="0"/>
          <w:numId w:val="1"/>
        </w:numPr>
        <w:spacing w:after="75" w:line="240" w:lineRule="auto"/>
        <w:ind w:left="795"/>
        <w:textAlignment w:val="baseline"/>
        <w:rPr>
          <w:rFonts w:ascii="Arial" w:eastAsia="Times New Roman" w:hAnsi="Arial" w:cs="Arial"/>
          <w:lang w:eastAsia="en-GB"/>
        </w:rPr>
      </w:pPr>
      <w:r w:rsidRPr="00C00D43">
        <w:rPr>
          <w:rFonts w:ascii="Arial" w:eastAsia="Times New Roman" w:hAnsi="Arial" w:cs="Arial"/>
          <w:lang w:eastAsia="en-GB"/>
        </w:rPr>
        <w:t>N</w:t>
      </w:r>
      <w:r w:rsidR="004F4319" w:rsidRPr="00C00D43">
        <w:rPr>
          <w:rFonts w:ascii="Arial" w:eastAsia="Times New Roman" w:hAnsi="Arial" w:cs="Arial"/>
          <w:lang w:eastAsia="en-GB"/>
        </w:rPr>
        <w:t>avigate most of the website using speech recognition software</w:t>
      </w:r>
    </w:p>
    <w:p w14:paraId="64BD5F72" w14:textId="729FC034" w:rsidR="004F4319" w:rsidRPr="00C00D43" w:rsidRDefault="005E51FB" w:rsidP="004F4319">
      <w:pPr>
        <w:numPr>
          <w:ilvl w:val="0"/>
          <w:numId w:val="1"/>
        </w:numPr>
        <w:spacing w:after="75" w:line="240" w:lineRule="auto"/>
        <w:ind w:left="795"/>
        <w:textAlignment w:val="baseline"/>
        <w:rPr>
          <w:rFonts w:ascii="Arial" w:eastAsia="Times New Roman" w:hAnsi="Arial" w:cs="Arial"/>
          <w:lang w:eastAsia="en-GB"/>
        </w:rPr>
      </w:pPr>
      <w:r w:rsidRPr="00C00D43">
        <w:rPr>
          <w:rFonts w:ascii="Arial" w:eastAsia="Times New Roman" w:hAnsi="Arial" w:cs="Arial"/>
          <w:lang w:eastAsia="en-GB"/>
        </w:rPr>
        <w:t>L</w:t>
      </w:r>
      <w:r w:rsidR="004F4319" w:rsidRPr="00C00D43">
        <w:rPr>
          <w:rFonts w:ascii="Arial" w:eastAsia="Times New Roman" w:hAnsi="Arial" w:cs="Arial"/>
          <w:lang w:eastAsia="en-GB"/>
        </w:rPr>
        <w:t>isten to most of the website using a screen reader</w:t>
      </w:r>
    </w:p>
    <w:p w14:paraId="50037972" w14:textId="5C9687A4" w:rsidR="004F4319" w:rsidRPr="004F4319" w:rsidRDefault="004F4319" w:rsidP="004F4319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 w:rsidRPr="004F4319">
        <w:rPr>
          <w:rFonts w:ascii="Arial" w:eastAsia="Times New Roman" w:hAnsi="Arial" w:cs="Arial"/>
          <w:color w:val="0B0C0C"/>
          <w:lang w:eastAsia="en-GB"/>
        </w:rPr>
        <w:t>We</w:t>
      </w:r>
      <w:r w:rsidR="00F27F5A">
        <w:rPr>
          <w:rFonts w:ascii="Arial" w:eastAsia="Times New Roman" w:hAnsi="Arial" w:cs="Arial"/>
          <w:color w:val="0B0C0C"/>
          <w:lang w:eastAsia="en-GB"/>
        </w:rPr>
        <w:t xml:space="preserve"> have</w:t>
      </w:r>
      <w:r w:rsidRPr="004F4319">
        <w:rPr>
          <w:rFonts w:ascii="Arial" w:eastAsia="Times New Roman" w:hAnsi="Arial" w:cs="Arial"/>
          <w:color w:val="0B0C0C"/>
          <w:lang w:eastAsia="en-GB"/>
        </w:rPr>
        <w:t xml:space="preserve"> also made the text as simple as possible to understand.</w:t>
      </w:r>
    </w:p>
    <w:p w14:paraId="4EEEB6FD" w14:textId="424FB1CA" w:rsidR="0075153F" w:rsidRDefault="008E3892" w:rsidP="0075153F">
      <w:pPr>
        <w:spacing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hyperlink r:id="rId8" w:history="1">
        <w:r w:rsidR="004F4319" w:rsidRPr="004F4319">
          <w:rPr>
            <w:rFonts w:ascii="Arial" w:eastAsia="Times New Roman" w:hAnsi="Arial" w:cs="Arial"/>
            <w:color w:val="1D70B8"/>
            <w:u w:val="single"/>
            <w:bdr w:val="none" w:sz="0" w:space="0" w:color="auto" w:frame="1"/>
            <w:lang w:eastAsia="en-GB"/>
          </w:rPr>
          <w:t>AbilityNet</w:t>
        </w:r>
      </w:hyperlink>
      <w:r w:rsidR="004F4319" w:rsidRPr="004F4319">
        <w:rPr>
          <w:rFonts w:ascii="Arial" w:eastAsia="Times New Roman" w:hAnsi="Arial" w:cs="Arial"/>
          <w:color w:val="0B0C0C"/>
          <w:lang w:eastAsia="en-GB"/>
        </w:rPr>
        <w:t> has advice on making your device easier to use if you have a disability.</w:t>
      </w:r>
    </w:p>
    <w:p w14:paraId="3B458DB7" w14:textId="77777777" w:rsidR="0075153F" w:rsidRDefault="0075153F" w:rsidP="0075153F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B0C0C"/>
          <w:lang w:eastAsia="en-GB"/>
        </w:rPr>
      </w:pPr>
    </w:p>
    <w:p w14:paraId="73B5245C" w14:textId="7DDC33A7" w:rsidR="0075153F" w:rsidRDefault="0075153F" w:rsidP="0075153F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B0C0C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lang w:eastAsia="en-GB"/>
        </w:rPr>
        <w:t>How we tested this website</w:t>
      </w:r>
    </w:p>
    <w:p w14:paraId="03B67E37" w14:textId="2D75353F" w:rsidR="0075153F" w:rsidRDefault="0075153F" w:rsidP="0075153F">
      <w:pPr>
        <w:spacing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We have tested this website in-house, using the following:</w:t>
      </w:r>
    </w:p>
    <w:p w14:paraId="04886DFC" w14:textId="2CA60B2F" w:rsidR="0075153F" w:rsidRDefault="0075153F" w:rsidP="0075153F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The </w:t>
      </w:r>
      <w:hyperlink r:id="rId9" w:history="1">
        <w:r w:rsidRPr="0092248A">
          <w:rPr>
            <w:rStyle w:val="Hyperlink"/>
            <w:rFonts w:ascii="Arial" w:eastAsia="Times New Roman" w:hAnsi="Arial" w:cs="Arial"/>
            <w:lang w:eastAsia="en-GB"/>
          </w:rPr>
          <w:t>WebAim WAVE accessibility tool</w:t>
        </w:r>
      </w:hyperlink>
    </w:p>
    <w:p w14:paraId="7BFC94B6" w14:textId="2E46D4CD" w:rsidR="0075153F" w:rsidRDefault="0075153F" w:rsidP="0075153F">
      <w:pPr>
        <w:pStyle w:val="ListParagraph"/>
        <w:numPr>
          <w:ilvl w:val="0"/>
          <w:numId w:val="13"/>
        </w:numPr>
        <w:spacing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Manual inspection</w:t>
      </w:r>
    </w:p>
    <w:p w14:paraId="038A3327" w14:textId="77777777" w:rsidR="0092248A" w:rsidRDefault="0092248A" w:rsidP="004F4319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</w:p>
    <w:p w14:paraId="1F8E63DA" w14:textId="77777777" w:rsidR="0092248A" w:rsidRDefault="0092248A" w:rsidP="004F4319">
      <w:pPr>
        <w:spacing w:before="300" w:after="300" w:line="240" w:lineRule="auto"/>
        <w:textAlignment w:val="baseline"/>
        <w:rPr>
          <w:rFonts w:ascii="Arial" w:eastAsia="Times New Roman" w:hAnsi="Arial" w:cs="Arial"/>
          <w:b/>
          <w:bCs/>
          <w:color w:val="0B0C0C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lang w:eastAsia="en-GB"/>
        </w:rPr>
        <w:t>How accessible this website is</w:t>
      </w:r>
    </w:p>
    <w:p w14:paraId="2474DE5C" w14:textId="464D8B0D" w:rsidR="004013B0" w:rsidRDefault="004013B0" w:rsidP="004F4319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We are using the </w:t>
      </w:r>
      <w:hyperlink r:id="rId10" w:history="1">
        <w:r w:rsidRPr="006B3A81">
          <w:rPr>
            <w:rStyle w:val="Hyperlink"/>
            <w:rFonts w:ascii="Arial" w:eastAsia="Times New Roman" w:hAnsi="Arial" w:cs="Arial"/>
            <w:lang w:eastAsia="en-GB"/>
          </w:rPr>
          <w:t>Web Content Accessibility Guidelines (WCAG) 2.1</w:t>
        </w:r>
      </w:hyperlink>
      <w:r>
        <w:rPr>
          <w:rFonts w:ascii="Arial" w:eastAsia="Times New Roman" w:hAnsi="Arial" w:cs="Arial"/>
          <w:color w:val="0B0C0C"/>
          <w:lang w:eastAsia="en-GB"/>
        </w:rPr>
        <w:t xml:space="preserve"> to help us make this website accessible to everyone.</w:t>
      </w:r>
    </w:p>
    <w:p w14:paraId="47FB8E33" w14:textId="02BD2696" w:rsidR="004F4319" w:rsidRPr="00CC33C7" w:rsidRDefault="004B18D0" w:rsidP="00CC33C7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Howev</w:t>
      </w:r>
      <w:r w:rsidR="004F4319" w:rsidRPr="004F4319">
        <w:rPr>
          <w:rFonts w:ascii="Arial" w:eastAsia="Times New Roman" w:hAnsi="Arial" w:cs="Arial"/>
          <w:color w:val="0B0C0C"/>
          <w:lang w:eastAsia="en-GB"/>
        </w:rPr>
        <w:t>e</w:t>
      </w:r>
      <w:r>
        <w:rPr>
          <w:rFonts w:ascii="Arial" w:eastAsia="Times New Roman" w:hAnsi="Arial" w:cs="Arial"/>
          <w:color w:val="0B0C0C"/>
          <w:lang w:eastAsia="en-GB"/>
        </w:rPr>
        <w:t>r</w:t>
      </w:r>
      <w:r w:rsidR="00E36B32">
        <w:rPr>
          <w:rFonts w:ascii="Arial" w:eastAsia="Times New Roman" w:hAnsi="Arial" w:cs="Arial"/>
          <w:color w:val="0B0C0C"/>
          <w:lang w:eastAsia="en-GB"/>
        </w:rPr>
        <w:t>, we</w:t>
      </w:r>
      <w:r w:rsidR="004F4319" w:rsidRPr="004F4319">
        <w:rPr>
          <w:rFonts w:ascii="Arial" w:eastAsia="Times New Roman" w:hAnsi="Arial" w:cs="Arial"/>
          <w:color w:val="0B0C0C"/>
          <w:lang w:eastAsia="en-GB"/>
        </w:rPr>
        <w:t xml:space="preserve"> know some parts of this website are not fully accessible</w:t>
      </w:r>
      <w:r w:rsidR="001254CA">
        <w:rPr>
          <w:rFonts w:ascii="Arial" w:eastAsia="Times New Roman" w:hAnsi="Arial" w:cs="Arial"/>
          <w:color w:val="0B0C0C"/>
          <w:lang w:eastAsia="en-GB"/>
        </w:rPr>
        <w:t xml:space="preserve"> to everyone</w:t>
      </w:r>
      <w:r w:rsidR="004F4319" w:rsidRPr="004F4319">
        <w:rPr>
          <w:rFonts w:ascii="Arial" w:eastAsia="Times New Roman" w:hAnsi="Arial" w:cs="Arial"/>
          <w:color w:val="0B0C0C"/>
          <w:lang w:eastAsia="en-GB"/>
        </w:rPr>
        <w:t>:</w:t>
      </w:r>
    </w:p>
    <w:p w14:paraId="188B0F6D" w14:textId="57A48200" w:rsidR="004F4319" w:rsidRPr="008A04B3" w:rsidRDefault="00D06A41" w:rsidP="004F4319">
      <w:pPr>
        <w:numPr>
          <w:ilvl w:val="0"/>
          <w:numId w:val="2"/>
        </w:numPr>
        <w:spacing w:after="75" w:line="240" w:lineRule="auto"/>
        <w:ind w:left="795"/>
        <w:textAlignment w:val="baseline"/>
        <w:rPr>
          <w:rFonts w:ascii="Arial" w:eastAsia="Times New Roman" w:hAnsi="Arial" w:cs="Arial"/>
          <w:lang w:eastAsia="en-GB"/>
        </w:rPr>
      </w:pPr>
      <w:r w:rsidRPr="008A04B3">
        <w:rPr>
          <w:rFonts w:ascii="Arial" w:eastAsia="Times New Roman" w:hAnsi="Arial" w:cs="Arial"/>
          <w:lang w:eastAsia="en-GB"/>
        </w:rPr>
        <w:t>Y</w:t>
      </w:r>
      <w:r w:rsidR="004F4319" w:rsidRPr="008A04B3">
        <w:rPr>
          <w:rFonts w:ascii="Arial" w:eastAsia="Times New Roman" w:hAnsi="Arial" w:cs="Arial"/>
          <w:lang w:eastAsia="en-GB"/>
        </w:rPr>
        <w:t xml:space="preserve">ou cannot modify the height or spacing of </w:t>
      </w:r>
      <w:r w:rsidRPr="008A04B3">
        <w:rPr>
          <w:rFonts w:ascii="Arial" w:eastAsia="Times New Roman" w:hAnsi="Arial" w:cs="Arial"/>
          <w:lang w:eastAsia="en-GB"/>
        </w:rPr>
        <w:t xml:space="preserve">the </w:t>
      </w:r>
      <w:r w:rsidR="004F4319" w:rsidRPr="008A04B3">
        <w:rPr>
          <w:rFonts w:ascii="Arial" w:eastAsia="Times New Roman" w:hAnsi="Arial" w:cs="Arial"/>
          <w:lang w:eastAsia="en-GB"/>
        </w:rPr>
        <w:t>text</w:t>
      </w:r>
    </w:p>
    <w:p w14:paraId="29DB745C" w14:textId="4B47A028" w:rsidR="004F4319" w:rsidRPr="002D4706" w:rsidRDefault="00D06A41" w:rsidP="004F4319">
      <w:pPr>
        <w:numPr>
          <w:ilvl w:val="0"/>
          <w:numId w:val="2"/>
        </w:numPr>
        <w:spacing w:after="75" w:line="240" w:lineRule="auto"/>
        <w:ind w:left="795"/>
        <w:textAlignment w:val="baseline"/>
        <w:rPr>
          <w:rFonts w:ascii="Arial" w:eastAsia="Times New Roman" w:hAnsi="Arial" w:cs="Arial"/>
          <w:lang w:eastAsia="en-GB"/>
        </w:rPr>
      </w:pPr>
      <w:r w:rsidRPr="002D4706">
        <w:rPr>
          <w:rFonts w:ascii="Arial" w:eastAsia="Times New Roman" w:hAnsi="Arial" w:cs="Arial"/>
          <w:lang w:eastAsia="en-GB"/>
        </w:rPr>
        <w:t>M</w:t>
      </w:r>
      <w:r w:rsidR="004F4319" w:rsidRPr="002D4706">
        <w:rPr>
          <w:rFonts w:ascii="Arial" w:eastAsia="Times New Roman" w:hAnsi="Arial" w:cs="Arial"/>
          <w:lang w:eastAsia="en-GB"/>
        </w:rPr>
        <w:t xml:space="preserve">ost older PDF </w:t>
      </w:r>
      <w:r w:rsidR="00536E0E" w:rsidRPr="002D4706">
        <w:rPr>
          <w:rFonts w:ascii="Arial" w:eastAsia="Times New Roman" w:hAnsi="Arial" w:cs="Arial"/>
          <w:lang w:eastAsia="en-GB"/>
        </w:rPr>
        <w:t xml:space="preserve">and Word </w:t>
      </w:r>
      <w:r w:rsidR="004F4319" w:rsidRPr="002D4706">
        <w:rPr>
          <w:rFonts w:ascii="Arial" w:eastAsia="Times New Roman" w:hAnsi="Arial" w:cs="Arial"/>
          <w:lang w:eastAsia="en-GB"/>
        </w:rPr>
        <w:t>documents are not fully accessible to screen reader</w:t>
      </w:r>
      <w:r w:rsidR="002D4706" w:rsidRPr="002D4706">
        <w:rPr>
          <w:rFonts w:ascii="Arial" w:eastAsia="Times New Roman" w:hAnsi="Arial" w:cs="Arial"/>
          <w:lang w:eastAsia="en-GB"/>
        </w:rPr>
        <w:t xml:space="preserve"> </w:t>
      </w:r>
      <w:r w:rsidR="004F4319" w:rsidRPr="002D4706">
        <w:rPr>
          <w:rFonts w:ascii="Arial" w:eastAsia="Times New Roman" w:hAnsi="Arial" w:cs="Arial"/>
          <w:lang w:eastAsia="en-GB"/>
        </w:rPr>
        <w:t>software</w:t>
      </w:r>
    </w:p>
    <w:p w14:paraId="630BA3E5" w14:textId="669B2BFC" w:rsidR="004F4319" w:rsidRPr="002D4706" w:rsidRDefault="00536E0E" w:rsidP="004F4319">
      <w:pPr>
        <w:numPr>
          <w:ilvl w:val="0"/>
          <w:numId w:val="2"/>
        </w:numPr>
        <w:spacing w:after="75" w:line="240" w:lineRule="auto"/>
        <w:ind w:left="795"/>
        <w:textAlignment w:val="baseline"/>
        <w:rPr>
          <w:rFonts w:ascii="Arial" w:eastAsia="Times New Roman" w:hAnsi="Arial" w:cs="Arial"/>
          <w:lang w:eastAsia="en-GB"/>
        </w:rPr>
      </w:pPr>
      <w:r w:rsidRPr="002D4706">
        <w:rPr>
          <w:rFonts w:ascii="Arial" w:eastAsia="Times New Roman" w:hAnsi="Arial" w:cs="Arial"/>
          <w:lang w:eastAsia="en-GB"/>
        </w:rPr>
        <w:t>Not all</w:t>
      </w:r>
      <w:r w:rsidR="004F4319" w:rsidRPr="002D4706">
        <w:rPr>
          <w:rFonts w:ascii="Arial" w:eastAsia="Times New Roman" w:hAnsi="Arial" w:cs="Arial"/>
          <w:lang w:eastAsia="en-GB"/>
        </w:rPr>
        <w:t xml:space="preserve"> video</w:t>
      </w:r>
      <w:r w:rsidRPr="002D4706">
        <w:rPr>
          <w:rFonts w:ascii="Arial" w:eastAsia="Times New Roman" w:hAnsi="Arial" w:cs="Arial"/>
          <w:lang w:eastAsia="en-GB"/>
        </w:rPr>
        <w:t>s</w:t>
      </w:r>
      <w:r w:rsidR="004F4319" w:rsidRPr="002D4706">
        <w:rPr>
          <w:rFonts w:ascii="Arial" w:eastAsia="Times New Roman" w:hAnsi="Arial" w:cs="Arial"/>
          <w:lang w:eastAsia="en-GB"/>
        </w:rPr>
        <w:t xml:space="preserve"> have captions</w:t>
      </w:r>
      <w:r w:rsidRPr="002D4706">
        <w:rPr>
          <w:rFonts w:ascii="Arial" w:eastAsia="Times New Roman" w:hAnsi="Arial" w:cs="Arial"/>
          <w:lang w:eastAsia="en-GB"/>
        </w:rPr>
        <w:t xml:space="preserve"> or </w:t>
      </w:r>
      <w:r w:rsidR="002D4706" w:rsidRPr="002D4706">
        <w:rPr>
          <w:rFonts w:ascii="Arial" w:eastAsia="Times New Roman" w:hAnsi="Arial" w:cs="Arial"/>
          <w:lang w:eastAsia="en-GB"/>
        </w:rPr>
        <w:t>transcripts</w:t>
      </w:r>
    </w:p>
    <w:p w14:paraId="509B640E" w14:textId="2A7DEC37" w:rsidR="004F4319" w:rsidRPr="00684D63" w:rsidRDefault="0037571F" w:rsidP="004F4319">
      <w:pPr>
        <w:numPr>
          <w:ilvl w:val="0"/>
          <w:numId w:val="2"/>
        </w:numPr>
        <w:spacing w:after="75" w:line="240" w:lineRule="auto"/>
        <w:ind w:left="795"/>
        <w:textAlignment w:val="baseline"/>
        <w:rPr>
          <w:rFonts w:ascii="Arial" w:eastAsia="Times New Roman" w:hAnsi="Arial" w:cs="Arial"/>
          <w:lang w:eastAsia="en-GB"/>
        </w:rPr>
      </w:pPr>
      <w:r w:rsidRPr="00684D63">
        <w:rPr>
          <w:rFonts w:ascii="Arial" w:eastAsia="Times New Roman" w:hAnsi="Arial" w:cs="Arial"/>
          <w:lang w:eastAsia="en-GB"/>
        </w:rPr>
        <w:t>S</w:t>
      </w:r>
      <w:r w:rsidR="004F4319" w:rsidRPr="00684D63">
        <w:rPr>
          <w:rFonts w:ascii="Arial" w:eastAsia="Times New Roman" w:hAnsi="Arial" w:cs="Arial"/>
          <w:lang w:eastAsia="en-GB"/>
        </w:rPr>
        <w:t xml:space="preserve">ome </w:t>
      </w:r>
      <w:r w:rsidRPr="00684D63">
        <w:rPr>
          <w:rFonts w:ascii="Arial" w:eastAsia="Times New Roman" w:hAnsi="Arial" w:cs="Arial"/>
          <w:lang w:eastAsia="en-GB"/>
        </w:rPr>
        <w:t>parts of</w:t>
      </w:r>
      <w:r w:rsidR="004F4319" w:rsidRPr="00684D63">
        <w:rPr>
          <w:rFonts w:ascii="Arial" w:eastAsia="Times New Roman" w:hAnsi="Arial" w:cs="Arial"/>
          <w:lang w:eastAsia="en-GB"/>
        </w:rPr>
        <w:t xml:space="preserve"> our online forms are difficult to navigate </w:t>
      </w:r>
      <w:r w:rsidRPr="00684D63">
        <w:rPr>
          <w:rFonts w:ascii="Arial" w:eastAsia="Times New Roman" w:hAnsi="Arial" w:cs="Arial"/>
          <w:lang w:eastAsia="en-GB"/>
        </w:rPr>
        <w:t>with</w:t>
      </w:r>
      <w:r w:rsidR="004F4319" w:rsidRPr="00684D63">
        <w:rPr>
          <w:rFonts w:ascii="Arial" w:eastAsia="Times New Roman" w:hAnsi="Arial" w:cs="Arial"/>
          <w:lang w:eastAsia="en-GB"/>
        </w:rPr>
        <w:t xml:space="preserve"> just a keyboard</w:t>
      </w:r>
    </w:p>
    <w:p w14:paraId="3BDBD35F" w14:textId="1DF52E62" w:rsidR="00B95052" w:rsidRDefault="00B95052" w:rsidP="004F4319">
      <w:pPr>
        <w:numPr>
          <w:ilvl w:val="0"/>
          <w:numId w:val="2"/>
        </w:numPr>
        <w:spacing w:after="75" w:line="240" w:lineRule="auto"/>
        <w:ind w:left="795"/>
        <w:textAlignment w:val="baseline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Some text shows as very low contrast due to the </w:t>
      </w:r>
      <w:r w:rsidR="006F6108">
        <w:rPr>
          <w:rFonts w:ascii="Arial" w:eastAsia="Times New Roman" w:hAnsi="Arial" w:cs="Arial"/>
          <w:color w:val="0B0C0C"/>
          <w:lang w:eastAsia="en-GB"/>
        </w:rPr>
        <w:t xml:space="preserve">style and </w:t>
      </w:r>
      <w:r>
        <w:rPr>
          <w:rFonts w:ascii="Arial" w:eastAsia="Times New Roman" w:hAnsi="Arial" w:cs="Arial"/>
          <w:color w:val="0B0C0C"/>
          <w:lang w:eastAsia="en-GB"/>
        </w:rPr>
        <w:t xml:space="preserve">design </w:t>
      </w:r>
      <w:r w:rsidR="006F6108">
        <w:rPr>
          <w:rFonts w:ascii="Arial" w:eastAsia="Times New Roman" w:hAnsi="Arial" w:cs="Arial"/>
          <w:color w:val="0B0C0C"/>
          <w:lang w:eastAsia="en-GB"/>
        </w:rPr>
        <w:t>used in</w:t>
      </w:r>
      <w:r>
        <w:rPr>
          <w:rFonts w:ascii="Arial" w:eastAsia="Times New Roman" w:hAnsi="Arial" w:cs="Arial"/>
          <w:color w:val="0B0C0C"/>
          <w:lang w:eastAsia="en-GB"/>
        </w:rPr>
        <w:t xml:space="preserve"> </w:t>
      </w:r>
      <w:r w:rsidR="00E773CF">
        <w:rPr>
          <w:rFonts w:ascii="Arial" w:eastAsia="Times New Roman" w:hAnsi="Arial" w:cs="Arial"/>
          <w:color w:val="0B0C0C"/>
          <w:lang w:eastAsia="en-GB"/>
        </w:rPr>
        <w:t>Drupal</w:t>
      </w:r>
    </w:p>
    <w:p w14:paraId="2B8CA6D6" w14:textId="51207E5A" w:rsidR="00D874C4" w:rsidRPr="00C339AB" w:rsidRDefault="006E7C55" w:rsidP="00D874C4">
      <w:pPr>
        <w:numPr>
          <w:ilvl w:val="0"/>
          <w:numId w:val="2"/>
        </w:numPr>
        <w:spacing w:after="75" w:line="240" w:lineRule="auto"/>
        <w:ind w:left="795"/>
        <w:textAlignment w:val="baseline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There are no aria regions or page landmarks, due to the</w:t>
      </w:r>
      <w:r w:rsidR="00FE0C4A">
        <w:rPr>
          <w:rFonts w:ascii="Arial" w:eastAsia="Times New Roman" w:hAnsi="Arial" w:cs="Arial"/>
          <w:color w:val="0B0C0C"/>
          <w:lang w:eastAsia="en-GB"/>
        </w:rPr>
        <w:t xml:space="preserve"> </w:t>
      </w:r>
      <w:r w:rsidR="006F6108">
        <w:rPr>
          <w:rFonts w:ascii="Arial" w:eastAsia="Times New Roman" w:hAnsi="Arial" w:cs="Arial"/>
          <w:color w:val="0B0C0C"/>
          <w:lang w:eastAsia="en-GB"/>
        </w:rPr>
        <w:t>design</w:t>
      </w:r>
      <w:r w:rsidR="00FE0C4A">
        <w:rPr>
          <w:rFonts w:ascii="Arial" w:eastAsia="Times New Roman" w:hAnsi="Arial" w:cs="Arial"/>
          <w:color w:val="0B0C0C"/>
          <w:lang w:eastAsia="en-GB"/>
        </w:rPr>
        <w:t xml:space="preserve"> of </w:t>
      </w:r>
      <w:r w:rsidR="00E773CF">
        <w:rPr>
          <w:rFonts w:ascii="Arial" w:eastAsia="Times New Roman" w:hAnsi="Arial" w:cs="Arial"/>
          <w:color w:val="0B0C0C"/>
          <w:lang w:eastAsia="en-GB"/>
        </w:rPr>
        <w:t>Drupal</w:t>
      </w:r>
    </w:p>
    <w:p w14:paraId="0EC78DDA" w14:textId="77777777" w:rsidR="000F6480" w:rsidRDefault="000F6480" w:rsidP="00D874C4">
      <w:pPr>
        <w:spacing w:after="75" w:line="240" w:lineRule="auto"/>
        <w:textAlignment w:val="baseline"/>
        <w:rPr>
          <w:rFonts w:ascii="Arial" w:eastAsia="Times New Roman" w:hAnsi="Arial" w:cs="Arial"/>
          <w:color w:val="FF0000"/>
          <w:lang w:eastAsia="en-GB"/>
        </w:rPr>
      </w:pPr>
    </w:p>
    <w:p w14:paraId="2D1378FE" w14:textId="29357D97" w:rsidR="00D874C4" w:rsidRPr="004F4319" w:rsidRDefault="00D874C4" w:rsidP="00D874C4">
      <w:pPr>
        <w:spacing w:after="75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What to do if you can’t access parts of this website</w:t>
      </w:r>
    </w:p>
    <w:p w14:paraId="2B974632" w14:textId="4E83E59C" w:rsidR="004F4319" w:rsidRPr="004F4319" w:rsidRDefault="005E5525" w:rsidP="004F4319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lastRenderedPageBreak/>
        <w:t>Please get in touch i</w:t>
      </w:r>
      <w:r w:rsidR="004F4319" w:rsidRPr="004F4319">
        <w:rPr>
          <w:rFonts w:ascii="Arial" w:eastAsia="Times New Roman" w:hAnsi="Arial" w:cs="Arial"/>
          <w:color w:val="0B0C0C"/>
          <w:lang w:eastAsia="en-GB"/>
        </w:rPr>
        <w:t xml:space="preserve">f you need information </w:t>
      </w:r>
      <w:r>
        <w:rPr>
          <w:rFonts w:ascii="Arial" w:eastAsia="Times New Roman" w:hAnsi="Arial" w:cs="Arial"/>
          <w:color w:val="0B0C0C"/>
          <w:lang w:eastAsia="en-GB"/>
        </w:rPr>
        <w:t>from</w:t>
      </w:r>
      <w:r w:rsidR="004F4319" w:rsidRPr="004F4319">
        <w:rPr>
          <w:rFonts w:ascii="Arial" w:eastAsia="Times New Roman" w:hAnsi="Arial" w:cs="Arial"/>
          <w:color w:val="0B0C0C"/>
          <w:lang w:eastAsia="en-GB"/>
        </w:rPr>
        <w:t xml:space="preserve"> this website in a different format</w:t>
      </w:r>
      <w:r>
        <w:rPr>
          <w:rFonts w:ascii="Arial" w:eastAsia="Times New Roman" w:hAnsi="Arial" w:cs="Arial"/>
          <w:color w:val="0B0C0C"/>
          <w:lang w:eastAsia="en-GB"/>
        </w:rPr>
        <w:t xml:space="preserve">, </w:t>
      </w:r>
      <w:r w:rsidR="004F4319" w:rsidRPr="004F4319">
        <w:rPr>
          <w:rFonts w:ascii="Arial" w:eastAsia="Times New Roman" w:hAnsi="Arial" w:cs="Arial"/>
          <w:color w:val="0B0C0C"/>
          <w:lang w:eastAsia="en-GB"/>
        </w:rPr>
        <w:t xml:space="preserve">like </w:t>
      </w:r>
      <w:r>
        <w:rPr>
          <w:rFonts w:ascii="Arial" w:eastAsia="Times New Roman" w:hAnsi="Arial" w:cs="Arial"/>
          <w:color w:val="0B0C0C"/>
          <w:lang w:eastAsia="en-GB"/>
        </w:rPr>
        <w:t xml:space="preserve">large text or an </w:t>
      </w:r>
      <w:r w:rsidR="004F4319" w:rsidRPr="004F4319">
        <w:rPr>
          <w:rFonts w:ascii="Arial" w:eastAsia="Times New Roman" w:hAnsi="Arial" w:cs="Arial"/>
          <w:color w:val="0B0C0C"/>
          <w:lang w:eastAsia="en-GB"/>
        </w:rPr>
        <w:t>accessible PDF</w:t>
      </w:r>
      <w:r>
        <w:rPr>
          <w:rFonts w:ascii="Arial" w:eastAsia="Times New Roman" w:hAnsi="Arial" w:cs="Arial"/>
          <w:color w:val="0B0C0C"/>
          <w:lang w:eastAsia="en-GB"/>
        </w:rPr>
        <w:t>.</w:t>
      </w:r>
    </w:p>
    <w:p w14:paraId="656CA4E2" w14:textId="59627864" w:rsidR="004F4319" w:rsidRPr="004F4319" w:rsidRDefault="008E3892" w:rsidP="004F4319">
      <w:pPr>
        <w:numPr>
          <w:ilvl w:val="0"/>
          <w:numId w:val="3"/>
        </w:numPr>
        <w:spacing w:after="75" w:line="240" w:lineRule="auto"/>
        <w:ind w:left="795"/>
        <w:textAlignment w:val="baseline"/>
        <w:rPr>
          <w:rFonts w:ascii="Arial" w:eastAsia="Times New Roman" w:hAnsi="Arial" w:cs="Arial"/>
          <w:color w:val="0B0C0C"/>
          <w:lang w:eastAsia="en-GB"/>
        </w:rPr>
      </w:pPr>
      <w:hyperlink r:id="rId11" w:history="1">
        <w:r w:rsidR="00737CBD" w:rsidRPr="005101CF">
          <w:rPr>
            <w:rStyle w:val="Hyperlink"/>
            <w:rFonts w:ascii="Arial" w:eastAsia="Times New Roman" w:hAnsi="Arial" w:cs="Arial"/>
            <w:lang w:eastAsia="en-GB"/>
          </w:rPr>
          <w:t>visitor.services@maa.cam.ac.uk</w:t>
        </w:r>
      </w:hyperlink>
    </w:p>
    <w:p w14:paraId="2096ECFD" w14:textId="5BD5CC6A" w:rsidR="004F4319" w:rsidRPr="004F4319" w:rsidRDefault="00216DDA" w:rsidP="00D16D39">
      <w:pPr>
        <w:numPr>
          <w:ilvl w:val="0"/>
          <w:numId w:val="3"/>
        </w:numPr>
        <w:spacing w:after="75" w:line="240" w:lineRule="auto"/>
        <w:ind w:left="795"/>
        <w:textAlignment w:val="baseline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>0</w:t>
      </w:r>
      <w:r w:rsidR="00D16D39">
        <w:rPr>
          <w:rFonts w:ascii="Arial" w:eastAsia="Times New Roman" w:hAnsi="Arial" w:cs="Arial"/>
          <w:color w:val="0B0C0C"/>
          <w:lang w:eastAsia="en-GB"/>
        </w:rPr>
        <w:t>1223 333516</w:t>
      </w:r>
    </w:p>
    <w:p w14:paraId="5BC94342" w14:textId="329A4CAC" w:rsidR="00191A2F" w:rsidRDefault="004F4319" w:rsidP="004F4319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FF0000"/>
          <w:lang w:eastAsia="en-GB"/>
        </w:rPr>
      </w:pPr>
      <w:r w:rsidRPr="004F4319">
        <w:rPr>
          <w:rFonts w:ascii="Arial" w:eastAsia="Times New Roman" w:hAnsi="Arial" w:cs="Arial"/>
          <w:color w:val="0B0C0C"/>
          <w:lang w:eastAsia="en-GB"/>
        </w:rPr>
        <w:t>We</w:t>
      </w:r>
      <w:r w:rsidR="0078217E">
        <w:rPr>
          <w:rFonts w:ascii="Arial" w:eastAsia="Times New Roman" w:hAnsi="Arial" w:cs="Arial"/>
          <w:color w:val="0B0C0C"/>
          <w:lang w:eastAsia="en-GB"/>
        </w:rPr>
        <w:t xml:space="preserve"> are a small team but we will aim to answer your request in a timely manner.</w:t>
      </w:r>
    </w:p>
    <w:p w14:paraId="7940ED57" w14:textId="77777777" w:rsidR="00191A2F" w:rsidRDefault="00191A2F" w:rsidP="004F4319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FF0000"/>
          <w:lang w:eastAsia="en-GB"/>
        </w:rPr>
      </w:pPr>
    </w:p>
    <w:p w14:paraId="47F584D8" w14:textId="0B796ACF" w:rsidR="00191A2F" w:rsidRPr="00191A2F" w:rsidRDefault="00191A2F" w:rsidP="004F4319">
      <w:pPr>
        <w:spacing w:before="300" w:after="30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Reporting accessibility problems with this website</w:t>
      </w:r>
    </w:p>
    <w:p w14:paraId="1D046A13" w14:textId="27D0819E" w:rsidR="004F4319" w:rsidRDefault="008E3648" w:rsidP="004F4319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Please do tell us if you find a problem with this website. </w:t>
      </w:r>
      <w:r w:rsidR="004F4319" w:rsidRPr="004F4319">
        <w:rPr>
          <w:rFonts w:ascii="Arial" w:eastAsia="Times New Roman" w:hAnsi="Arial" w:cs="Arial"/>
          <w:color w:val="0B0C0C"/>
          <w:lang w:eastAsia="en-GB"/>
        </w:rPr>
        <w:t>We</w:t>
      </w:r>
      <w:r>
        <w:rPr>
          <w:rFonts w:ascii="Arial" w:eastAsia="Times New Roman" w:hAnsi="Arial" w:cs="Arial"/>
          <w:color w:val="0B0C0C"/>
          <w:lang w:eastAsia="en-GB"/>
        </w:rPr>
        <w:t xml:space="preserve"> are </w:t>
      </w:r>
      <w:r w:rsidR="004F4319" w:rsidRPr="004F4319">
        <w:rPr>
          <w:rFonts w:ascii="Arial" w:eastAsia="Times New Roman" w:hAnsi="Arial" w:cs="Arial"/>
          <w:color w:val="0B0C0C"/>
          <w:lang w:eastAsia="en-GB"/>
        </w:rPr>
        <w:t xml:space="preserve">always looking to improve the accessibility of </w:t>
      </w:r>
      <w:r>
        <w:rPr>
          <w:rFonts w:ascii="Arial" w:eastAsia="Times New Roman" w:hAnsi="Arial" w:cs="Arial"/>
          <w:color w:val="0B0C0C"/>
          <w:lang w:eastAsia="en-GB"/>
        </w:rPr>
        <w:t>our webpages</w:t>
      </w:r>
      <w:r w:rsidR="004F4319" w:rsidRPr="004F4319">
        <w:rPr>
          <w:rFonts w:ascii="Arial" w:eastAsia="Times New Roman" w:hAnsi="Arial" w:cs="Arial"/>
          <w:color w:val="0B0C0C"/>
          <w:lang w:eastAsia="en-GB"/>
        </w:rPr>
        <w:t xml:space="preserve">. If you find any problems </w:t>
      </w:r>
      <w:r w:rsidR="00B82405">
        <w:rPr>
          <w:rFonts w:ascii="Arial" w:eastAsia="Times New Roman" w:hAnsi="Arial" w:cs="Arial"/>
          <w:color w:val="0B0C0C"/>
          <w:lang w:eastAsia="en-GB"/>
        </w:rPr>
        <w:t>that are</w:t>
      </w:r>
      <w:r w:rsidR="005457CB">
        <w:rPr>
          <w:rFonts w:ascii="Arial" w:eastAsia="Times New Roman" w:hAnsi="Arial" w:cs="Arial"/>
          <w:color w:val="0B0C0C"/>
          <w:lang w:eastAsia="en-GB"/>
        </w:rPr>
        <w:t xml:space="preserve"> not</w:t>
      </w:r>
      <w:r w:rsidR="004F4319" w:rsidRPr="004F4319">
        <w:rPr>
          <w:rFonts w:ascii="Arial" w:eastAsia="Times New Roman" w:hAnsi="Arial" w:cs="Arial"/>
          <w:color w:val="0B0C0C"/>
          <w:lang w:eastAsia="en-GB"/>
        </w:rPr>
        <w:t xml:space="preserve"> listed on this page or think we’re not meeting accessibility requirements, contact:</w:t>
      </w:r>
    </w:p>
    <w:p w14:paraId="11E641B7" w14:textId="4C59A217" w:rsidR="00A82AA7" w:rsidRDefault="008E3892" w:rsidP="00A82AA7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hyperlink r:id="rId12" w:history="1">
        <w:r w:rsidR="00A82AA7" w:rsidRPr="00880B6B">
          <w:rPr>
            <w:rStyle w:val="Hyperlink"/>
            <w:rFonts w:ascii="Arial" w:eastAsia="Times New Roman" w:hAnsi="Arial" w:cs="Arial"/>
            <w:lang w:eastAsia="en-GB"/>
          </w:rPr>
          <w:t>visitor.services@maa.cam.ac.uk</w:t>
        </w:r>
      </w:hyperlink>
    </w:p>
    <w:p w14:paraId="781C3510" w14:textId="77777777" w:rsidR="00A82AA7" w:rsidRDefault="00A82AA7" w:rsidP="00A82AA7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</w:p>
    <w:p w14:paraId="1B4F4D6A" w14:textId="77777777" w:rsidR="00A82AA7" w:rsidRDefault="00A82AA7" w:rsidP="00A82AA7">
      <w:pPr>
        <w:spacing w:before="300" w:after="300" w:line="240" w:lineRule="auto"/>
        <w:textAlignment w:val="baseline"/>
        <w:rPr>
          <w:rFonts w:ascii="Arial" w:eastAsia="Times New Roman" w:hAnsi="Arial" w:cs="Arial"/>
          <w:b/>
          <w:bCs/>
          <w:color w:val="0B0C0C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lang w:eastAsia="en-GB"/>
        </w:rPr>
        <w:t>Enforcement Procedure</w:t>
      </w:r>
    </w:p>
    <w:p w14:paraId="2B5CC5F6" w14:textId="31FE2BEF" w:rsidR="00814729" w:rsidRDefault="004F4319" w:rsidP="00814729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 w:rsidRPr="004F4319">
        <w:rPr>
          <w:rFonts w:ascii="Arial" w:eastAsia="Times New Roman" w:hAnsi="Arial" w:cs="Arial"/>
          <w:color w:val="0B0C0C"/>
          <w:lang w:eastAsia="en-GB"/>
        </w:rPr>
        <w:t>The Equality and Human Rights Commission (EHRC) is responsible for enforcing the Public Sector Bodies (Websites and Mobile Applications) (No. 2) Accessibility Regulations 2018 (the ‘accessibility regulations’). If you</w:t>
      </w:r>
      <w:r w:rsidR="003B6266">
        <w:rPr>
          <w:rFonts w:ascii="Arial" w:eastAsia="Times New Roman" w:hAnsi="Arial" w:cs="Arial"/>
          <w:color w:val="0B0C0C"/>
          <w:lang w:eastAsia="en-GB"/>
        </w:rPr>
        <w:t xml:space="preserve"> are</w:t>
      </w:r>
      <w:r w:rsidRPr="004F4319">
        <w:rPr>
          <w:rFonts w:ascii="Arial" w:eastAsia="Times New Roman" w:hAnsi="Arial" w:cs="Arial"/>
          <w:color w:val="0B0C0C"/>
          <w:lang w:eastAsia="en-GB"/>
        </w:rPr>
        <w:t xml:space="preserve"> not happy with how we respond to your complaint,</w:t>
      </w:r>
      <w:r w:rsidR="005915AF">
        <w:rPr>
          <w:rFonts w:ascii="Arial" w:eastAsia="Times New Roman" w:hAnsi="Arial" w:cs="Arial"/>
          <w:color w:val="0B0C0C"/>
          <w:lang w:eastAsia="en-GB"/>
        </w:rPr>
        <w:t xml:space="preserve"> contact the</w:t>
      </w:r>
      <w:r w:rsidRPr="004F4319">
        <w:rPr>
          <w:rFonts w:ascii="Arial" w:eastAsia="Times New Roman" w:hAnsi="Arial" w:cs="Arial"/>
          <w:color w:val="0B0C0C"/>
          <w:lang w:eastAsia="en-GB"/>
        </w:rPr>
        <w:t> </w:t>
      </w:r>
      <w:hyperlink r:id="rId13" w:history="1">
        <w:r w:rsidRPr="004F4319">
          <w:rPr>
            <w:rFonts w:ascii="Arial" w:eastAsia="Times New Roman" w:hAnsi="Arial" w:cs="Arial"/>
            <w:color w:val="1D70B8"/>
            <w:u w:val="single"/>
            <w:bdr w:val="none" w:sz="0" w:space="0" w:color="auto" w:frame="1"/>
            <w:lang w:eastAsia="en-GB"/>
          </w:rPr>
          <w:t>Equality Advisory and Support Service (EASS)</w:t>
        </w:r>
      </w:hyperlink>
      <w:r w:rsidRPr="004F4319">
        <w:rPr>
          <w:rFonts w:ascii="Arial" w:eastAsia="Times New Roman" w:hAnsi="Arial" w:cs="Arial"/>
          <w:color w:val="0B0C0C"/>
          <w:lang w:eastAsia="en-GB"/>
        </w:rPr>
        <w:t>.</w:t>
      </w:r>
    </w:p>
    <w:p w14:paraId="6198CACB" w14:textId="77777777" w:rsidR="00814729" w:rsidRDefault="00814729" w:rsidP="00814729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</w:p>
    <w:p w14:paraId="527017BC" w14:textId="4D8DE5A6" w:rsidR="004F4319" w:rsidRDefault="004F4319" w:rsidP="00814729">
      <w:pPr>
        <w:spacing w:before="300" w:after="300" w:line="240" w:lineRule="auto"/>
        <w:textAlignment w:val="baseline"/>
        <w:rPr>
          <w:rFonts w:ascii="Arial" w:eastAsia="Times New Roman" w:hAnsi="Arial" w:cs="Arial"/>
          <w:b/>
          <w:bCs/>
          <w:color w:val="0B0C0C"/>
          <w:lang w:eastAsia="en-GB"/>
        </w:rPr>
      </w:pPr>
      <w:r w:rsidRPr="004F4319">
        <w:rPr>
          <w:rFonts w:ascii="Arial" w:eastAsia="Times New Roman" w:hAnsi="Arial" w:cs="Arial"/>
          <w:b/>
          <w:bCs/>
          <w:color w:val="0B0C0C"/>
          <w:lang w:eastAsia="en-GB"/>
        </w:rPr>
        <w:t>Contacting us by phone or visiting us in person</w:t>
      </w:r>
    </w:p>
    <w:p w14:paraId="57B0018C" w14:textId="3F7C5EA2" w:rsidR="00814729" w:rsidRDefault="00814729" w:rsidP="00814729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Find out more by visiting our </w:t>
      </w:r>
      <w:hyperlink r:id="rId14" w:history="1">
        <w:r w:rsidR="00C923F9" w:rsidRPr="00C923F9">
          <w:rPr>
            <w:rStyle w:val="Hyperlink"/>
            <w:rFonts w:ascii="Arial" w:eastAsia="Times New Roman" w:hAnsi="Arial" w:cs="Arial"/>
            <w:lang w:eastAsia="en-GB"/>
          </w:rPr>
          <w:t>Museum Access page</w:t>
        </w:r>
      </w:hyperlink>
      <w:r w:rsidR="00C923F9">
        <w:rPr>
          <w:rFonts w:ascii="Arial" w:eastAsia="Times New Roman" w:hAnsi="Arial" w:cs="Arial"/>
          <w:color w:val="0B0C0C"/>
          <w:lang w:eastAsia="en-GB"/>
        </w:rPr>
        <w:t>.</w:t>
      </w:r>
    </w:p>
    <w:p w14:paraId="214749FD" w14:textId="46EE4048" w:rsidR="00C923F9" w:rsidRDefault="00C923F9" w:rsidP="00814729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</w:p>
    <w:p w14:paraId="3E862B6A" w14:textId="57E6299A" w:rsidR="004F4319" w:rsidRPr="008E3892" w:rsidRDefault="00C923F9" w:rsidP="008E3892">
      <w:pPr>
        <w:spacing w:before="300" w:after="300" w:line="240" w:lineRule="auto"/>
        <w:textAlignment w:val="baseline"/>
        <w:rPr>
          <w:rFonts w:ascii="Arial" w:eastAsia="Times New Roman" w:hAnsi="Arial" w:cs="Arial"/>
          <w:b/>
          <w:bCs/>
          <w:color w:val="0B0C0C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lang w:eastAsia="en-GB"/>
        </w:rPr>
        <w:t>Technical information about this website’s accessibility</w:t>
      </w:r>
    </w:p>
    <w:p w14:paraId="251458F5" w14:textId="77777777" w:rsidR="00F06BFE" w:rsidRDefault="0067190C" w:rsidP="00F06BFE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The Museum of Archaeology and Anthropology </w:t>
      </w:r>
      <w:r w:rsidR="004F4319" w:rsidRPr="004F4319">
        <w:rPr>
          <w:rFonts w:ascii="Arial" w:eastAsia="Times New Roman" w:hAnsi="Arial" w:cs="Arial"/>
          <w:color w:val="0B0C0C"/>
          <w:lang w:eastAsia="en-GB"/>
        </w:rPr>
        <w:t>is committed to making its website accessible, in accordance with the Public Sector Bodies (Websites and Mobile Applications) (No. 2) Accessibility Regulations 2018.</w:t>
      </w:r>
    </w:p>
    <w:p w14:paraId="6CBE4DE2" w14:textId="77777777" w:rsidR="00F06BFE" w:rsidRDefault="00F06BFE" w:rsidP="00F06BFE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</w:p>
    <w:p w14:paraId="20BA7E33" w14:textId="77777777" w:rsidR="00F06BFE" w:rsidRDefault="00F06BFE" w:rsidP="00F06BFE">
      <w:pPr>
        <w:spacing w:before="300" w:after="300" w:line="240" w:lineRule="auto"/>
        <w:textAlignment w:val="baseline"/>
        <w:rPr>
          <w:rFonts w:ascii="Arial" w:eastAsia="Times New Roman" w:hAnsi="Arial" w:cs="Arial"/>
          <w:b/>
          <w:bCs/>
          <w:color w:val="0B0C0C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lang w:eastAsia="en-GB"/>
        </w:rPr>
        <w:t>Compliance Status</w:t>
      </w:r>
    </w:p>
    <w:p w14:paraId="1BA756A6" w14:textId="4CF7148C" w:rsidR="004F4319" w:rsidRDefault="004F4319" w:rsidP="00F06BFE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 w:rsidRPr="004F4319">
        <w:rPr>
          <w:rFonts w:ascii="Arial" w:eastAsia="Times New Roman" w:hAnsi="Arial" w:cs="Arial"/>
          <w:color w:val="0B0C0C"/>
          <w:lang w:eastAsia="en-GB"/>
        </w:rPr>
        <w:t>This website is partially compliant with the </w:t>
      </w:r>
      <w:hyperlink r:id="rId15" w:history="1">
        <w:r w:rsidRPr="004F4319">
          <w:rPr>
            <w:rFonts w:ascii="Arial" w:eastAsia="Times New Roman" w:hAnsi="Arial" w:cs="Arial"/>
            <w:color w:val="1D70B8"/>
            <w:u w:val="single"/>
            <w:bdr w:val="none" w:sz="0" w:space="0" w:color="auto" w:frame="1"/>
            <w:lang w:eastAsia="en-GB"/>
          </w:rPr>
          <w:t>Web Content Accessibility Guidelines version 2.1</w:t>
        </w:r>
      </w:hyperlink>
      <w:r w:rsidRPr="004F4319">
        <w:rPr>
          <w:rFonts w:ascii="Arial" w:eastAsia="Times New Roman" w:hAnsi="Arial" w:cs="Arial"/>
          <w:color w:val="0B0C0C"/>
          <w:lang w:eastAsia="en-GB"/>
        </w:rPr>
        <w:t> AA standard, due to the non-compliances and exemptions listed below.</w:t>
      </w:r>
    </w:p>
    <w:p w14:paraId="7FC01046" w14:textId="3224B52F" w:rsidR="00016AA0" w:rsidRDefault="00016AA0" w:rsidP="00F06BFE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</w:p>
    <w:p w14:paraId="45478924" w14:textId="3B1D1EA8" w:rsidR="00016AA0" w:rsidRDefault="00016AA0" w:rsidP="00F06BFE">
      <w:pPr>
        <w:spacing w:before="300" w:after="300" w:line="240" w:lineRule="auto"/>
        <w:textAlignment w:val="baseline"/>
        <w:rPr>
          <w:rFonts w:ascii="Arial" w:eastAsia="Times New Roman" w:hAnsi="Arial" w:cs="Arial"/>
          <w:b/>
          <w:bCs/>
          <w:color w:val="0B0C0C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lang w:eastAsia="en-GB"/>
        </w:rPr>
        <w:t>Non-accessible content</w:t>
      </w:r>
    </w:p>
    <w:p w14:paraId="7DB3E2A3" w14:textId="1FFFE43E" w:rsidR="004F4319" w:rsidRDefault="00FF0A63" w:rsidP="00B02038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 w:rsidRPr="004F4319">
        <w:rPr>
          <w:rFonts w:ascii="Arial" w:eastAsia="Times New Roman" w:hAnsi="Arial" w:cs="Arial"/>
          <w:color w:val="0B0C0C"/>
          <w:lang w:eastAsia="en-GB"/>
        </w:rPr>
        <w:t>The content listed below is non-accessible for the following reasons</w:t>
      </w:r>
      <w:r>
        <w:rPr>
          <w:rFonts w:ascii="Arial" w:eastAsia="Times New Roman" w:hAnsi="Arial" w:cs="Arial"/>
          <w:color w:val="0B0C0C"/>
          <w:lang w:eastAsia="en-GB"/>
        </w:rPr>
        <w:t>:</w:t>
      </w:r>
    </w:p>
    <w:p w14:paraId="36E3E661" w14:textId="204D126B" w:rsidR="00CC7479" w:rsidRDefault="00CC7479" w:rsidP="00B02038">
      <w:pPr>
        <w:spacing w:before="300" w:after="300" w:line="240" w:lineRule="auto"/>
        <w:textAlignment w:val="baseline"/>
        <w:rPr>
          <w:rFonts w:ascii="Arial" w:eastAsia="Times New Roman" w:hAnsi="Arial" w:cs="Arial"/>
          <w:b/>
          <w:bCs/>
          <w:color w:val="0B0C0C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lang w:eastAsia="en-GB"/>
        </w:rPr>
        <w:t>Non-compliance with the accessibility regulations</w:t>
      </w:r>
    </w:p>
    <w:p w14:paraId="26150256" w14:textId="62D2CBA3" w:rsidR="00845223" w:rsidRPr="00827260" w:rsidRDefault="008E3892" w:rsidP="00827260">
      <w:pPr>
        <w:spacing w:before="300"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hyperlink r:id="rId16" w:anchor="perceivable" w:history="1">
        <w:r w:rsidR="00845223" w:rsidRPr="00B811FA">
          <w:rPr>
            <w:rStyle w:val="Hyperlink"/>
            <w:rFonts w:ascii="Arial" w:eastAsia="Times New Roman" w:hAnsi="Arial" w:cs="Arial"/>
            <w:lang w:eastAsia="en-GB"/>
          </w:rPr>
          <w:t>Principle 1: Perceivability</w:t>
        </w:r>
      </w:hyperlink>
    </w:p>
    <w:p w14:paraId="0D34E93C" w14:textId="77777777" w:rsidR="004A6697" w:rsidRDefault="004A6697" w:rsidP="004A6697">
      <w:pPr>
        <w:pStyle w:val="ListParagraph"/>
        <w:numPr>
          <w:ilvl w:val="0"/>
          <w:numId w:val="15"/>
        </w:numPr>
        <w:spacing w:before="300"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Some of the pre-recorded audio content lacks transcriptions. This does not meet WCAG 2.1 success criterion 1.1.1 (Non-text Content)</w:t>
      </w:r>
    </w:p>
    <w:p w14:paraId="7FCF5A62" w14:textId="02608C46" w:rsidR="00BA2914" w:rsidRDefault="00BA2914" w:rsidP="00845223">
      <w:pPr>
        <w:pStyle w:val="ListParagraph"/>
        <w:numPr>
          <w:ilvl w:val="0"/>
          <w:numId w:val="15"/>
        </w:numPr>
        <w:spacing w:before="300"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Some </w:t>
      </w:r>
      <w:r w:rsidR="0023749D">
        <w:rPr>
          <w:rFonts w:ascii="Arial" w:eastAsia="Times New Roman" w:hAnsi="Arial" w:cs="Arial"/>
          <w:lang w:eastAsia="en-GB"/>
        </w:rPr>
        <w:t>of the pre-recorded video content lacks</w:t>
      </w:r>
      <w:r>
        <w:rPr>
          <w:rFonts w:ascii="Arial" w:eastAsia="Times New Roman" w:hAnsi="Arial" w:cs="Arial"/>
          <w:lang w:eastAsia="en-GB"/>
        </w:rPr>
        <w:t xml:space="preserve"> captions, so the information in them isn’t available to people using a screen reader. This does not meet WCAG 2.1 success criterion 1.</w:t>
      </w:r>
      <w:r w:rsidR="00BD6036">
        <w:rPr>
          <w:rFonts w:ascii="Arial" w:eastAsia="Times New Roman" w:hAnsi="Arial" w:cs="Arial"/>
          <w:lang w:eastAsia="en-GB"/>
        </w:rPr>
        <w:t>2.2</w:t>
      </w:r>
      <w:r>
        <w:rPr>
          <w:rFonts w:ascii="Arial" w:eastAsia="Times New Roman" w:hAnsi="Arial" w:cs="Arial"/>
          <w:lang w:eastAsia="en-GB"/>
        </w:rPr>
        <w:t xml:space="preserve"> (</w:t>
      </w:r>
      <w:r w:rsidR="00BD6036">
        <w:rPr>
          <w:rFonts w:ascii="Arial" w:eastAsia="Times New Roman" w:hAnsi="Arial" w:cs="Arial"/>
          <w:lang w:eastAsia="en-GB"/>
        </w:rPr>
        <w:t>Captions</w:t>
      </w:r>
      <w:r>
        <w:rPr>
          <w:rFonts w:ascii="Arial" w:eastAsia="Times New Roman" w:hAnsi="Arial" w:cs="Arial"/>
          <w:lang w:eastAsia="en-GB"/>
        </w:rPr>
        <w:t>)</w:t>
      </w:r>
    </w:p>
    <w:p w14:paraId="6FF6CB4A" w14:textId="5CB8CA8B" w:rsidR="004A6697" w:rsidRDefault="004A6697" w:rsidP="00845223">
      <w:pPr>
        <w:pStyle w:val="ListParagraph"/>
        <w:numPr>
          <w:ilvl w:val="0"/>
          <w:numId w:val="15"/>
        </w:numPr>
        <w:spacing w:before="300"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 pre-recorded audio and video content does not provide sign language interpretation. This does not meet WCAG 2.1 success criterion 1.2.6 (Sign Language)</w:t>
      </w:r>
    </w:p>
    <w:p w14:paraId="72A50EB5" w14:textId="41D0CF3A" w:rsidR="00C45896" w:rsidRDefault="00C45896" w:rsidP="00845223">
      <w:pPr>
        <w:pStyle w:val="ListParagraph"/>
        <w:numPr>
          <w:ilvl w:val="0"/>
          <w:numId w:val="15"/>
        </w:numPr>
        <w:spacing w:before="300"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There are no page regions or aria landmarks due to th</w:t>
      </w:r>
      <w:r w:rsidR="00D22735">
        <w:rPr>
          <w:rFonts w:ascii="Arial" w:eastAsia="Times New Roman" w:hAnsi="Arial" w:cs="Arial"/>
          <w:lang w:eastAsia="en-GB"/>
        </w:rPr>
        <w:t xml:space="preserve">e design used in Drupal. </w:t>
      </w:r>
      <w:r>
        <w:rPr>
          <w:rFonts w:ascii="Arial" w:eastAsia="Times New Roman" w:hAnsi="Arial" w:cs="Arial"/>
          <w:lang w:eastAsia="en-GB"/>
        </w:rPr>
        <w:t>This does not meet</w:t>
      </w:r>
      <w:r w:rsidR="00D9747E">
        <w:rPr>
          <w:rFonts w:ascii="Arial" w:eastAsia="Times New Roman" w:hAnsi="Arial" w:cs="Arial"/>
          <w:lang w:eastAsia="en-GB"/>
        </w:rPr>
        <w:t xml:space="preserve"> WCAG 2.1 </w:t>
      </w:r>
      <w:r w:rsidR="0039305B">
        <w:rPr>
          <w:rFonts w:ascii="Arial" w:eastAsia="Times New Roman" w:hAnsi="Arial" w:cs="Arial"/>
          <w:lang w:eastAsia="en-GB"/>
        </w:rPr>
        <w:t>success criterion 1.3.1 (</w:t>
      </w:r>
      <w:r w:rsidR="00D22735">
        <w:rPr>
          <w:rFonts w:ascii="Arial" w:eastAsia="Times New Roman" w:hAnsi="Arial" w:cs="Arial"/>
          <w:lang w:eastAsia="en-GB"/>
        </w:rPr>
        <w:t>I</w:t>
      </w:r>
      <w:r w:rsidR="0039305B">
        <w:rPr>
          <w:rFonts w:ascii="Arial" w:eastAsia="Times New Roman" w:hAnsi="Arial" w:cs="Arial"/>
          <w:lang w:eastAsia="en-GB"/>
        </w:rPr>
        <w:t xml:space="preserve">nfo and </w:t>
      </w:r>
      <w:r w:rsidR="00D22735">
        <w:rPr>
          <w:rFonts w:ascii="Arial" w:eastAsia="Times New Roman" w:hAnsi="Arial" w:cs="Arial"/>
          <w:lang w:eastAsia="en-GB"/>
        </w:rPr>
        <w:t>R</w:t>
      </w:r>
      <w:r w:rsidR="0039305B">
        <w:rPr>
          <w:rFonts w:ascii="Arial" w:eastAsia="Times New Roman" w:hAnsi="Arial" w:cs="Arial"/>
          <w:lang w:eastAsia="en-GB"/>
        </w:rPr>
        <w:t>elationships)</w:t>
      </w:r>
    </w:p>
    <w:p w14:paraId="3C7A0619" w14:textId="49BA8D6A" w:rsidR="0017755C" w:rsidRDefault="0017755C" w:rsidP="00845223">
      <w:pPr>
        <w:pStyle w:val="ListParagraph"/>
        <w:numPr>
          <w:ilvl w:val="0"/>
          <w:numId w:val="15"/>
        </w:numPr>
        <w:spacing w:before="300"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Some parts of the text </w:t>
      </w:r>
      <w:r w:rsidR="004F7170">
        <w:rPr>
          <w:rFonts w:ascii="Arial" w:eastAsia="Times New Roman" w:hAnsi="Arial" w:cs="Arial"/>
          <w:lang w:eastAsia="en-GB"/>
        </w:rPr>
        <w:t xml:space="preserve">(especially links and some navigational headers) do not have adequate contrast due to the </w:t>
      </w:r>
      <w:r w:rsidR="00010271">
        <w:rPr>
          <w:rFonts w:ascii="Arial" w:eastAsia="Times New Roman" w:hAnsi="Arial" w:cs="Arial"/>
          <w:lang w:eastAsia="en-GB"/>
        </w:rPr>
        <w:t>style and design used in Drupal</w:t>
      </w:r>
      <w:r w:rsidR="004F7170">
        <w:rPr>
          <w:rFonts w:ascii="Arial" w:eastAsia="Times New Roman" w:hAnsi="Arial" w:cs="Arial"/>
          <w:lang w:eastAsia="en-GB"/>
        </w:rPr>
        <w:t>. This does not meet WCAG 2.1 success criterion 1.4.3 (</w:t>
      </w:r>
      <w:r w:rsidR="0047110C">
        <w:rPr>
          <w:rFonts w:ascii="Arial" w:eastAsia="Times New Roman" w:hAnsi="Arial" w:cs="Arial"/>
          <w:lang w:eastAsia="en-GB"/>
        </w:rPr>
        <w:t>C</w:t>
      </w:r>
      <w:r w:rsidR="004F7170">
        <w:rPr>
          <w:rFonts w:ascii="Arial" w:eastAsia="Times New Roman" w:hAnsi="Arial" w:cs="Arial"/>
          <w:lang w:eastAsia="en-GB"/>
        </w:rPr>
        <w:t>ontrast)</w:t>
      </w:r>
    </w:p>
    <w:p w14:paraId="1E97A595" w14:textId="3AD2364C" w:rsidR="00845223" w:rsidRPr="00337143" w:rsidRDefault="00E27A04" w:rsidP="00845223">
      <w:pPr>
        <w:pStyle w:val="ListParagraph"/>
        <w:numPr>
          <w:ilvl w:val="0"/>
          <w:numId w:val="15"/>
        </w:numPr>
        <w:spacing w:before="300"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For blocks of text, foreground and background colours cannot be selected by the user</w:t>
      </w:r>
      <w:r w:rsidR="0036129E">
        <w:rPr>
          <w:rFonts w:ascii="Arial" w:eastAsia="Times New Roman" w:hAnsi="Arial" w:cs="Arial"/>
          <w:lang w:eastAsia="en-GB"/>
        </w:rPr>
        <w:t>. This does not meet WCAG 2.1 success criterion 1.4.8 (Visual Presentation)</w:t>
      </w:r>
    </w:p>
    <w:p w14:paraId="60B3D285" w14:textId="24CCC66B" w:rsidR="00845223" w:rsidRDefault="008E3892" w:rsidP="006B7577">
      <w:pPr>
        <w:spacing w:before="300"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hyperlink r:id="rId17" w:anchor="operable" w:history="1">
        <w:r w:rsidR="00845223" w:rsidRPr="009428C9">
          <w:rPr>
            <w:rStyle w:val="Hyperlink"/>
            <w:rFonts w:ascii="Arial" w:eastAsia="Times New Roman" w:hAnsi="Arial" w:cs="Arial"/>
            <w:lang w:eastAsia="en-GB"/>
          </w:rPr>
          <w:t>Principle 2: Operable</w:t>
        </w:r>
      </w:hyperlink>
    </w:p>
    <w:p w14:paraId="17704569" w14:textId="521E4317" w:rsidR="00426F34" w:rsidRPr="004752CF" w:rsidRDefault="00D44F18" w:rsidP="004752CF">
      <w:pPr>
        <w:pStyle w:val="ListParagraph"/>
        <w:numPr>
          <w:ilvl w:val="0"/>
          <w:numId w:val="16"/>
        </w:numPr>
        <w:spacing w:before="300"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There is not always a way to skip the repeated content in the page header (for example, a ‘skip to main content’ option). This does not meet</w:t>
      </w:r>
      <w:r w:rsidR="00B811FA">
        <w:rPr>
          <w:rFonts w:ascii="Arial" w:eastAsia="Times New Roman" w:hAnsi="Arial" w:cs="Arial"/>
          <w:lang w:eastAsia="en-GB"/>
        </w:rPr>
        <w:t xml:space="preserve"> WCAG 2.1 success criterion 2.4.1 (</w:t>
      </w:r>
      <w:r w:rsidR="00043101">
        <w:rPr>
          <w:rFonts w:ascii="Arial" w:eastAsia="Times New Roman" w:hAnsi="Arial" w:cs="Arial"/>
          <w:lang w:eastAsia="en-GB"/>
        </w:rPr>
        <w:t>B</w:t>
      </w:r>
      <w:r w:rsidR="00B811FA">
        <w:rPr>
          <w:rFonts w:ascii="Arial" w:eastAsia="Times New Roman" w:hAnsi="Arial" w:cs="Arial"/>
          <w:lang w:eastAsia="en-GB"/>
        </w:rPr>
        <w:t xml:space="preserve">ypass </w:t>
      </w:r>
      <w:r w:rsidR="00043101">
        <w:rPr>
          <w:rFonts w:ascii="Arial" w:eastAsia="Times New Roman" w:hAnsi="Arial" w:cs="Arial"/>
          <w:lang w:eastAsia="en-GB"/>
        </w:rPr>
        <w:t>B</w:t>
      </w:r>
      <w:r w:rsidR="00B811FA">
        <w:rPr>
          <w:rFonts w:ascii="Arial" w:eastAsia="Times New Roman" w:hAnsi="Arial" w:cs="Arial"/>
          <w:lang w:eastAsia="en-GB"/>
        </w:rPr>
        <w:t>locks)</w:t>
      </w:r>
    </w:p>
    <w:p w14:paraId="1F35BF6A" w14:textId="5C792E55" w:rsidR="00233C28" w:rsidRDefault="008E3892" w:rsidP="00233C28">
      <w:pPr>
        <w:spacing w:before="300"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hyperlink r:id="rId18" w:anchor="understandable" w:history="1">
        <w:r w:rsidR="00845223" w:rsidRPr="00233C28">
          <w:rPr>
            <w:rStyle w:val="Hyperlink"/>
            <w:rFonts w:ascii="Arial" w:eastAsia="Times New Roman" w:hAnsi="Arial" w:cs="Arial"/>
            <w:lang w:eastAsia="en-GB"/>
          </w:rPr>
          <w:t>Principle 3: Understandable</w:t>
        </w:r>
      </w:hyperlink>
      <w:r w:rsidR="00845223">
        <w:rPr>
          <w:rFonts w:ascii="Arial" w:eastAsia="Times New Roman" w:hAnsi="Arial" w:cs="Arial"/>
          <w:lang w:eastAsia="en-GB"/>
        </w:rPr>
        <w:t xml:space="preserve"> </w:t>
      </w:r>
    </w:p>
    <w:p w14:paraId="2FF34FF1" w14:textId="5BEB89F4" w:rsidR="00891F42" w:rsidRPr="00891F42" w:rsidRDefault="007A3761" w:rsidP="00891F42">
      <w:pPr>
        <w:pStyle w:val="ListParagraph"/>
        <w:numPr>
          <w:ilvl w:val="0"/>
          <w:numId w:val="16"/>
        </w:numPr>
        <w:spacing w:before="300"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</w:t>
      </w:r>
      <w:r w:rsidR="00891F42">
        <w:rPr>
          <w:rFonts w:ascii="Arial" w:eastAsia="Times New Roman" w:hAnsi="Arial" w:cs="Arial"/>
          <w:lang w:eastAsia="en-GB"/>
        </w:rPr>
        <w:t xml:space="preserve">here may </w:t>
      </w:r>
      <w:r w:rsidR="00C404AC">
        <w:rPr>
          <w:rFonts w:ascii="Arial" w:eastAsia="Times New Roman" w:hAnsi="Arial" w:cs="Arial"/>
          <w:lang w:eastAsia="en-GB"/>
        </w:rPr>
        <w:t xml:space="preserve">be confusion </w:t>
      </w:r>
      <w:r w:rsidR="00E556CA">
        <w:rPr>
          <w:rFonts w:ascii="Arial" w:eastAsia="Times New Roman" w:hAnsi="Arial" w:cs="Arial"/>
          <w:lang w:eastAsia="en-GB"/>
        </w:rPr>
        <w:t>over</w:t>
      </w:r>
      <w:r>
        <w:rPr>
          <w:rFonts w:ascii="Arial" w:eastAsia="Times New Roman" w:hAnsi="Arial" w:cs="Arial"/>
          <w:lang w:eastAsia="en-GB"/>
        </w:rPr>
        <w:t xml:space="preserve"> the pronunciation of </w:t>
      </w:r>
      <w:r w:rsidR="00C404AC">
        <w:rPr>
          <w:rFonts w:ascii="Arial" w:eastAsia="Times New Roman" w:hAnsi="Arial" w:cs="Arial"/>
          <w:lang w:eastAsia="en-GB"/>
        </w:rPr>
        <w:t xml:space="preserve">certain </w:t>
      </w:r>
      <w:r>
        <w:rPr>
          <w:rFonts w:ascii="Arial" w:eastAsia="Times New Roman" w:hAnsi="Arial" w:cs="Arial"/>
          <w:lang w:eastAsia="en-GB"/>
        </w:rPr>
        <w:t xml:space="preserve">words (for example, the archived exhibition page </w:t>
      </w:r>
      <w:r w:rsidRPr="000C3F0C">
        <w:rPr>
          <w:rFonts w:ascii="Arial" w:eastAsia="Times New Roman" w:hAnsi="Arial" w:cs="Arial"/>
          <w:i/>
          <w:iCs/>
          <w:lang w:eastAsia="en-GB"/>
        </w:rPr>
        <w:t>Gióng</w:t>
      </w:r>
      <w:r>
        <w:rPr>
          <w:rFonts w:ascii="Arial" w:eastAsia="Times New Roman" w:hAnsi="Arial" w:cs="Arial"/>
          <w:lang w:eastAsia="en-GB"/>
        </w:rPr>
        <w:t xml:space="preserve">). </w:t>
      </w:r>
      <w:r w:rsidR="00891F42">
        <w:rPr>
          <w:rFonts w:ascii="Arial" w:eastAsia="Times New Roman" w:hAnsi="Arial" w:cs="Arial"/>
          <w:lang w:eastAsia="en-GB"/>
        </w:rPr>
        <w:t xml:space="preserve">There is no </w:t>
      </w:r>
      <w:r w:rsidR="00C404AC">
        <w:rPr>
          <w:rFonts w:ascii="Arial" w:eastAsia="Times New Roman" w:hAnsi="Arial" w:cs="Arial"/>
          <w:lang w:eastAsia="en-GB"/>
        </w:rPr>
        <w:t xml:space="preserve">on-site </w:t>
      </w:r>
      <w:r w:rsidR="00891F42">
        <w:rPr>
          <w:rFonts w:ascii="Arial" w:eastAsia="Times New Roman" w:hAnsi="Arial" w:cs="Arial"/>
          <w:lang w:eastAsia="en-GB"/>
        </w:rPr>
        <w:t>mechanism available for identifying</w:t>
      </w:r>
      <w:r>
        <w:rPr>
          <w:rFonts w:ascii="Arial" w:eastAsia="Times New Roman" w:hAnsi="Arial" w:cs="Arial"/>
          <w:lang w:eastAsia="en-GB"/>
        </w:rPr>
        <w:t xml:space="preserve"> and assisting with this.</w:t>
      </w:r>
      <w:r w:rsidR="0097216E">
        <w:rPr>
          <w:rFonts w:ascii="Arial" w:eastAsia="Times New Roman" w:hAnsi="Arial" w:cs="Arial"/>
          <w:lang w:eastAsia="en-GB"/>
        </w:rPr>
        <w:t xml:space="preserve"> This does not meet WCAG 2.1 success criterion 3.1.6 (Pronunciation)</w:t>
      </w:r>
    </w:p>
    <w:p w14:paraId="0657C7F5" w14:textId="0E5F3FE9" w:rsidR="00B16CC8" w:rsidRDefault="008E3892" w:rsidP="00DD728C">
      <w:pPr>
        <w:spacing w:before="300"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hyperlink r:id="rId19" w:anchor="robust" w:history="1">
        <w:r w:rsidR="00845223" w:rsidRPr="00233C28">
          <w:rPr>
            <w:rStyle w:val="Hyperlink"/>
            <w:rFonts w:ascii="Arial" w:eastAsia="Times New Roman" w:hAnsi="Arial" w:cs="Arial"/>
            <w:lang w:eastAsia="en-GB"/>
          </w:rPr>
          <w:t>Principle 4: Robust</w:t>
        </w:r>
      </w:hyperlink>
    </w:p>
    <w:p w14:paraId="7723956C" w14:textId="7F14CD02" w:rsidR="00DD728C" w:rsidRPr="00DD728C" w:rsidRDefault="00DD728C" w:rsidP="00DD728C">
      <w:pPr>
        <w:spacing w:before="300"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Al</w:t>
      </w:r>
      <w:r w:rsidR="00F21535">
        <w:rPr>
          <w:rFonts w:ascii="Arial" w:eastAsia="Times New Roman" w:hAnsi="Arial" w:cs="Arial"/>
          <w:lang w:eastAsia="en-GB"/>
        </w:rPr>
        <w:t xml:space="preserve">l success </w:t>
      </w:r>
      <w:r w:rsidR="005C738C">
        <w:rPr>
          <w:rFonts w:ascii="Arial" w:eastAsia="Times New Roman" w:hAnsi="Arial" w:cs="Arial"/>
          <w:lang w:eastAsia="en-GB"/>
        </w:rPr>
        <w:t>criteria</w:t>
      </w:r>
      <w:r w:rsidR="00F21535">
        <w:rPr>
          <w:rFonts w:ascii="Arial" w:eastAsia="Times New Roman" w:hAnsi="Arial" w:cs="Arial"/>
          <w:lang w:eastAsia="en-GB"/>
        </w:rPr>
        <w:t xml:space="preserve"> are met.</w:t>
      </w:r>
    </w:p>
    <w:p w14:paraId="71B6CC33" w14:textId="0C9E9E57" w:rsidR="006A4EF5" w:rsidRDefault="006A4EF5" w:rsidP="00B02038">
      <w:pPr>
        <w:spacing w:before="300" w:after="300" w:line="240" w:lineRule="auto"/>
        <w:textAlignment w:val="baseline"/>
        <w:rPr>
          <w:rFonts w:ascii="Arial" w:eastAsia="Times New Roman" w:hAnsi="Arial" w:cs="Arial"/>
          <w:b/>
          <w:bCs/>
          <w:color w:val="0B0C0C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lang w:eastAsia="en-GB"/>
        </w:rPr>
        <w:t>Disproportionate burden</w:t>
      </w:r>
    </w:p>
    <w:p w14:paraId="48DD233D" w14:textId="77777777" w:rsidR="001B6232" w:rsidRDefault="001B6232" w:rsidP="00882523">
      <w:pPr>
        <w:spacing w:after="30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Online Catalogue (separate website)</w:t>
      </w:r>
    </w:p>
    <w:p w14:paraId="3AAC149F" w14:textId="7B2A146F" w:rsidR="007A5222" w:rsidRDefault="00325DB8" w:rsidP="00882523">
      <w:pPr>
        <w:spacing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The</w:t>
      </w:r>
      <w:r w:rsidR="001B6232">
        <w:rPr>
          <w:rFonts w:ascii="Arial" w:eastAsia="Times New Roman" w:hAnsi="Arial" w:cs="Arial"/>
          <w:lang w:eastAsia="en-GB"/>
        </w:rPr>
        <w:t xml:space="preserve"> new website for our </w:t>
      </w:r>
      <w:hyperlink r:id="rId20" w:history="1">
        <w:r w:rsidR="00083A3A" w:rsidRPr="00083A3A">
          <w:rPr>
            <w:rStyle w:val="Hyperlink"/>
            <w:rFonts w:ascii="Arial" w:eastAsia="Times New Roman" w:hAnsi="Arial" w:cs="Arial"/>
            <w:lang w:eastAsia="en-GB"/>
          </w:rPr>
          <w:t>Online Catalogue</w:t>
        </w:r>
      </w:hyperlink>
      <w:r w:rsidR="00083A3A">
        <w:rPr>
          <w:rFonts w:ascii="Arial" w:eastAsia="Times New Roman" w:hAnsi="Arial" w:cs="Arial"/>
          <w:lang w:eastAsia="en-GB"/>
        </w:rPr>
        <w:t xml:space="preserve"> </w:t>
      </w:r>
      <w:r w:rsidR="001B6232">
        <w:rPr>
          <w:rFonts w:ascii="Arial" w:eastAsia="Times New Roman" w:hAnsi="Arial" w:cs="Arial"/>
          <w:lang w:eastAsia="en-GB"/>
        </w:rPr>
        <w:t xml:space="preserve">was launched in </w:t>
      </w:r>
      <w:r>
        <w:rPr>
          <w:rFonts w:ascii="Arial" w:eastAsia="Times New Roman" w:hAnsi="Arial" w:cs="Arial"/>
          <w:lang w:eastAsia="en-GB"/>
        </w:rPr>
        <w:t>August 2020. We have made every effort to ensure that the website is</w:t>
      </w:r>
      <w:r w:rsidR="00892523">
        <w:rPr>
          <w:rFonts w:ascii="Arial" w:eastAsia="Times New Roman" w:hAnsi="Arial" w:cs="Arial"/>
          <w:lang w:eastAsia="en-GB"/>
        </w:rPr>
        <w:t xml:space="preserve"> accessible to as many users as possible. However, we are aware of the following areas of non-compliance:</w:t>
      </w:r>
    </w:p>
    <w:p w14:paraId="3521A1F4" w14:textId="2DD88338" w:rsidR="00FA6D24" w:rsidRDefault="00FA6D24" w:rsidP="00FA6D24">
      <w:pPr>
        <w:pStyle w:val="ListParagraph"/>
        <w:numPr>
          <w:ilvl w:val="0"/>
          <w:numId w:val="19"/>
        </w:numPr>
        <w:spacing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Some image buttons do not have alt text due to the design of the Linear Blue platform. This does not meet WCAG 2.1 success criterion 1.1.1 (Non-text Content)</w:t>
      </w:r>
    </w:p>
    <w:p w14:paraId="33EFCB9E" w14:textId="69A213A8" w:rsidR="00892523" w:rsidRDefault="00BE6D49" w:rsidP="00892523">
      <w:pPr>
        <w:pStyle w:val="ListParagraph"/>
        <w:numPr>
          <w:ilvl w:val="0"/>
          <w:numId w:val="19"/>
        </w:numPr>
        <w:spacing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r w:rsidRPr="00865CDF">
        <w:rPr>
          <w:rFonts w:ascii="Arial" w:eastAsia="Times New Roman" w:hAnsi="Arial" w:cs="Arial"/>
          <w:lang w:eastAsia="en-GB"/>
        </w:rPr>
        <w:t>Some parts of the text (especially links and some navigational headers)</w:t>
      </w:r>
      <w:r w:rsidR="00850826" w:rsidRPr="00865CDF">
        <w:rPr>
          <w:rFonts w:ascii="Arial" w:eastAsia="Times New Roman" w:hAnsi="Arial" w:cs="Arial"/>
          <w:lang w:eastAsia="en-GB"/>
        </w:rPr>
        <w:t xml:space="preserve"> do not have adequate contrast. This does not meet WCAG 2.1 success criterion 1.4.3 (</w:t>
      </w:r>
      <w:r w:rsidR="00DC3808">
        <w:rPr>
          <w:rFonts w:ascii="Arial" w:eastAsia="Times New Roman" w:hAnsi="Arial" w:cs="Arial"/>
          <w:lang w:eastAsia="en-GB"/>
        </w:rPr>
        <w:t>C</w:t>
      </w:r>
      <w:r w:rsidR="00850826" w:rsidRPr="00865CDF">
        <w:rPr>
          <w:rFonts w:ascii="Arial" w:eastAsia="Times New Roman" w:hAnsi="Arial" w:cs="Arial"/>
          <w:lang w:eastAsia="en-GB"/>
        </w:rPr>
        <w:t>ontrast)</w:t>
      </w:r>
    </w:p>
    <w:p w14:paraId="2BF8DE74" w14:textId="1ECB40E6" w:rsidR="00422BE6" w:rsidRPr="00422BE6" w:rsidRDefault="00422BE6" w:rsidP="00422BE6">
      <w:pPr>
        <w:spacing w:after="300" w:line="240" w:lineRule="auto"/>
        <w:textAlignment w:val="baseline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We have assessed the cost of fixing th</w:t>
      </w:r>
      <w:r w:rsidR="00697CE0">
        <w:rPr>
          <w:rFonts w:ascii="Arial" w:eastAsia="Times New Roman" w:hAnsi="Arial" w:cs="Arial"/>
          <w:lang w:eastAsia="en-GB"/>
        </w:rPr>
        <w:t>ese issues and</w:t>
      </w:r>
      <w:r>
        <w:rPr>
          <w:rFonts w:ascii="Arial" w:eastAsia="Times New Roman" w:hAnsi="Arial" w:cs="Arial"/>
          <w:lang w:eastAsia="en-GB"/>
        </w:rPr>
        <w:t xml:space="preserve"> believe that doing so now would be a </w:t>
      </w:r>
      <w:hyperlink r:id="rId21" w:history="1">
        <w:r w:rsidRPr="00356E96">
          <w:rPr>
            <w:rStyle w:val="Hyperlink"/>
            <w:rFonts w:ascii="Arial" w:eastAsia="Times New Roman" w:hAnsi="Arial" w:cs="Arial"/>
            <w:lang w:eastAsia="en-GB"/>
          </w:rPr>
          <w:t>disproportionate burden</w:t>
        </w:r>
      </w:hyperlink>
      <w:r>
        <w:rPr>
          <w:rFonts w:ascii="Arial" w:eastAsia="Times New Roman" w:hAnsi="Arial" w:cs="Arial"/>
          <w:lang w:eastAsia="en-GB"/>
        </w:rPr>
        <w:t xml:space="preserve"> within the meaning of the accessibility regulations.</w:t>
      </w:r>
    </w:p>
    <w:p w14:paraId="41358440" w14:textId="743E39C9" w:rsidR="0052043D" w:rsidRPr="00FA4F71" w:rsidRDefault="006A4EF5" w:rsidP="00FA4F71">
      <w:pPr>
        <w:spacing w:before="300" w:after="300" w:line="240" w:lineRule="auto"/>
        <w:textAlignment w:val="baseline"/>
        <w:rPr>
          <w:rFonts w:ascii="Arial" w:eastAsia="Times New Roman" w:hAnsi="Arial" w:cs="Arial"/>
          <w:b/>
          <w:bCs/>
          <w:color w:val="0B0C0C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lang w:eastAsia="en-GB"/>
        </w:rPr>
        <w:t>Content that’s not within the scope of the accessibility regulations</w:t>
      </w:r>
    </w:p>
    <w:p w14:paraId="6BADF279" w14:textId="7D51F26A" w:rsidR="004F4319" w:rsidRPr="004F4319" w:rsidRDefault="0052043D" w:rsidP="00D610C9">
      <w:pPr>
        <w:spacing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  <w:r w:rsidRPr="00D610C9">
        <w:rPr>
          <w:rFonts w:ascii="Arial" w:eastAsia="Times New Roman" w:hAnsi="Arial" w:cs="Arial"/>
          <w:b/>
          <w:bCs/>
          <w:lang w:eastAsia="en-GB"/>
        </w:rPr>
        <w:t>PDFs and other documents</w:t>
      </w:r>
    </w:p>
    <w:p w14:paraId="0B3BF349" w14:textId="21EDAF2F" w:rsidR="004F4319" w:rsidRPr="00F110B7" w:rsidRDefault="004F4319" w:rsidP="00F110B7">
      <w:pPr>
        <w:pStyle w:val="ListParagraph"/>
        <w:numPr>
          <w:ilvl w:val="0"/>
          <w:numId w:val="14"/>
        </w:numPr>
        <w:spacing w:before="75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 w:rsidRPr="00F110B7">
        <w:rPr>
          <w:rFonts w:ascii="Arial" w:eastAsia="Times New Roman" w:hAnsi="Arial" w:cs="Arial"/>
          <w:color w:val="0B0C0C"/>
          <w:lang w:eastAsia="en-GB"/>
        </w:rPr>
        <w:t xml:space="preserve">Some of our </w:t>
      </w:r>
      <w:r w:rsidR="00F110B7">
        <w:rPr>
          <w:rFonts w:ascii="Arial" w:eastAsia="Times New Roman" w:hAnsi="Arial" w:cs="Arial"/>
          <w:color w:val="0B0C0C"/>
          <w:lang w:eastAsia="en-GB"/>
        </w:rPr>
        <w:t xml:space="preserve">older </w:t>
      </w:r>
      <w:r w:rsidRPr="00F110B7">
        <w:rPr>
          <w:rFonts w:ascii="Arial" w:eastAsia="Times New Roman" w:hAnsi="Arial" w:cs="Arial"/>
          <w:color w:val="0B0C0C"/>
          <w:lang w:eastAsia="en-GB"/>
        </w:rPr>
        <w:t xml:space="preserve">PDF and Word documents </w:t>
      </w:r>
      <w:r w:rsidR="00F110B7">
        <w:rPr>
          <w:rFonts w:ascii="Arial" w:eastAsia="Times New Roman" w:hAnsi="Arial" w:cs="Arial"/>
          <w:color w:val="0B0C0C"/>
          <w:lang w:eastAsia="en-GB"/>
        </w:rPr>
        <w:t>do not meet accessibility standards.</w:t>
      </w:r>
      <w:r w:rsidR="00D4019F">
        <w:rPr>
          <w:rFonts w:ascii="Arial" w:eastAsia="Times New Roman" w:hAnsi="Arial" w:cs="Arial"/>
          <w:color w:val="FF0000"/>
          <w:lang w:eastAsia="en-GB"/>
        </w:rPr>
        <w:t xml:space="preserve"> </w:t>
      </w:r>
      <w:r w:rsidR="00F110B7">
        <w:rPr>
          <w:rFonts w:ascii="Arial" w:eastAsia="Times New Roman" w:hAnsi="Arial" w:cs="Arial"/>
          <w:color w:val="0B0C0C"/>
          <w:lang w:eastAsia="en-GB"/>
        </w:rPr>
        <w:t>For example, they may not be structured in a way that makes them accessible to a screen reader. This does</w:t>
      </w:r>
      <w:r w:rsidR="001F15A9">
        <w:rPr>
          <w:rFonts w:ascii="Arial" w:eastAsia="Times New Roman" w:hAnsi="Arial" w:cs="Arial"/>
          <w:color w:val="0B0C0C"/>
          <w:lang w:eastAsia="en-GB"/>
        </w:rPr>
        <w:t xml:space="preserve"> not</w:t>
      </w:r>
      <w:r w:rsidR="00F110B7">
        <w:rPr>
          <w:rFonts w:ascii="Arial" w:eastAsia="Times New Roman" w:hAnsi="Arial" w:cs="Arial"/>
          <w:color w:val="0B0C0C"/>
          <w:lang w:eastAsia="en-GB"/>
        </w:rPr>
        <w:t xml:space="preserve"> meet WCAG 2.1 success criterion 4.1.2 (</w:t>
      </w:r>
      <w:r w:rsidR="00A448F8">
        <w:rPr>
          <w:rFonts w:ascii="Arial" w:eastAsia="Times New Roman" w:hAnsi="Arial" w:cs="Arial"/>
          <w:color w:val="0B0C0C"/>
          <w:lang w:eastAsia="en-GB"/>
        </w:rPr>
        <w:t>N</w:t>
      </w:r>
      <w:r w:rsidR="00F110B7">
        <w:rPr>
          <w:rFonts w:ascii="Arial" w:eastAsia="Times New Roman" w:hAnsi="Arial" w:cs="Arial"/>
          <w:color w:val="0B0C0C"/>
          <w:lang w:eastAsia="en-GB"/>
        </w:rPr>
        <w:t xml:space="preserve">ame, </w:t>
      </w:r>
      <w:r w:rsidR="00A448F8">
        <w:rPr>
          <w:rFonts w:ascii="Arial" w:eastAsia="Times New Roman" w:hAnsi="Arial" w:cs="Arial"/>
          <w:color w:val="0B0C0C"/>
          <w:lang w:eastAsia="en-GB"/>
        </w:rPr>
        <w:t>R</w:t>
      </w:r>
      <w:r w:rsidR="00F110B7">
        <w:rPr>
          <w:rFonts w:ascii="Arial" w:eastAsia="Times New Roman" w:hAnsi="Arial" w:cs="Arial"/>
          <w:color w:val="0B0C0C"/>
          <w:lang w:eastAsia="en-GB"/>
        </w:rPr>
        <w:t xml:space="preserve">ole </w:t>
      </w:r>
      <w:r w:rsidR="00A448F8">
        <w:rPr>
          <w:rFonts w:ascii="Arial" w:eastAsia="Times New Roman" w:hAnsi="Arial" w:cs="Arial"/>
          <w:color w:val="0B0C0C"/>
          <w:lang w:eastAsia="en-GB"/>
        </w:rPr>
        <w:t>V</w:t>
      </w:r>
      <w:r w:rsidR="00F110B7">
        <w:rPr>
          <w:rFonts w:ascii="Arial" w:eastAsia="Times New Roman" w:hAnsi="Arial" w:cs="Arial"/>
          <w:color w:val="0B0C0C"/>
          <w:lang w:eastAsia="en-GB"/>
        </w:rPr>
        <w:t>alue)</w:t>
      </w:r>
    </w:p>
    <w:p w14:paraId="15F0FD95" w14:textId="04D0D5AA" w:rsidR="004F4319" w:rsidRPr="004F4319" w:rsidRDefault="004F4319" w:rsidP="004F4319">
      <w:pPr>
        <w:spacing w:after="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 w:rsidRPr="004F4319">
        <w:rPr>
          <w:rFonts w:ascii="Arial" w:eastAsia="Times New Roman" w:hAnsi="Arial" w:cs="Arial"/>
          <w:color w:val="0B0C0C"/>
          <w:lang w:eastAsia="en-GB"/>
        </w:rPr>
        <w:t>The accessibility regulations </w:t>
      </w:r>
      <w:hyperlink r:id="rId22" w:history="1">
        <w:r w:rsidRPr="004F4319">
          <w:rPr>
            <w:rFonts w:ascii="Arial" w:eastAsia="Times New Roman" w:hAnsi="Arial" w:cs="Arial"/>
            <w:color w:val="1D70B8"/>
            <w:u w:val="single"/>
            <w:bdr w:val="none" w:sz="0" w:space="0" w:color="auto" w:frame="1"/>
            <w:lang w:eastAsia="en-GB"/>
          </w:rPr>
          <w:t>do not require us to fix PDFs or other documents published before 23 September 2018</w:t>
        </w:r>
      </w:hyperlink>
      <w:r w:rsidRPr="004F4319">
        <w:rPr>
          <w:rFonts w:ascii="Arial" w:eastAsia="Times New Roman" w:hAnsi="Arial" w:cs="Arial"/>
          <w:color w:val="0B0C0C"/>
          <w:lang w:eastAsia="en-GB"/>
        </w:rPr>
        <w:t> if they</w:t>
      </w:r>
      <w:r w:rsidR="004144B5">
        <w:rPr>
          <w:rFonts w:ascii="Arial" w:eastAsia="Times New Roman" w:hAnsi="Arial" w:cs="Arial"/>
          <w:color w:val="0B0C0C"/>
          <w:lang w:eastAsia="en-GB"/>
        </w:rPr>
        <w:t xml:space="preserve"> are</w:t>
      </w:r>
      <w:r w:rsidRPr="004F4319">
        <w:rPr>
          <w:rFonts w:ascii="Arial" w:eastAsia="Times New Roman" w:hAnsi="Arial" w:cs="Arial"/>
          <w:color w:val="0B0C0C"/>
          <w:lang w:eastAsia="en-GB"/>
        </w:rPr>
        <w:t xml:space="preserve"> not essential to providing our services. </w:t>
      </w:r>
      <w:r w:rsidR="005412BE">
        <w:rPr>
          <w:rFonts w:ascii="Arial" w:eastAsia="Times New Roman" w:hAnsi="Arial" w:cs="Arial"/>
          <w:color w:val="0B0C0C"/>
          <w:lang w:eastAsia="en-GB"/>
        </w:rPr>
        <w:t>However, we are currently working on updating all of our PDFs and other documents or providing alternative accessible versions.</w:t>
      </w:r>
    </w:p>
    <w:p w14:paraId="10F2E6FA" w14:textId="2CF3E147" w:rsidR="004F4319" w:rsidRDefault="004F4319" w:rsidP="00D362FA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 w:rsidRPr="004F4319">
        <w:rPr>
          <w:rFonts w:ascii="Arial" w:eastAsia="Times New Roman" w:hAnsi="Arial" w:cs="Arial"/>
          <w:color w:val="0B0C0C"/>
          <w:lang w:eastAsia="en-GB"/>
        </w:rPr>
        <w:t>Any new PDF or Word documents we publish will meet accessibility standards.</w:t>
      </w:r>
    </w:p>
    <w:p w14:paraId="231620DC" w14:textId="22F75703" w:rsidR="00D362FA" w:rsidRDefault="00D362FA" w:rsidP="00D362FA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</w:p>
    <w:p w14:paraId="05D1E5AF" w14:textId="3A9DC906" w:rsidR="00D362FA" w:rsidRPr="004F4319" w:rsidRDefault="00D362FA" w:rsidP="00D362FA">
      <w:pPr>
        <w:spacing w:before="300" w:after="300" w:line="240" w:lineRule="auto"/>
        <w:textAlignment w:val="baseline"/>
        <w:rPr>
          <w:rFonts w:ascii="Arial" w:eastAsia="Times New Roman" w:hAnsi="Arial" w:cs="Arial"/>
          <w:b/>
          <w:bCs/>
          <w:lang w:eastAsia="en-GB"/>
        </w:rPr>
      </w:pPr>
      <w:r>
        <w:rPr>
          <w:rFonts w:ascii="Arial" w:eastAsia="Times New Roman" w:hAnsi="Arial" w:cs="Arial"/>
          <w:b/>
          <w:bCs/>
          <w:lang w:eastAsia="en-GB"/>
        </w:rPr>
        <w:t>Live video</w:t>
      </w:r>
    </w:p>
    <w:p w14:paraId="234BF657" w14:textId="523308C4" w:rsidR="00C818DD" w:rsidRDefault="004F4319" w:rsidP="00C818DD">
      <w:pPr>
        <w:spacing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 w:rsidRPr="004F4319">
        <w:rPr>
          <w:rFonts w:ascii="Arial" w:eastAsia="Times New Roman" w:hAnsi="Arial" w:cs="Arial"/>
          <w:color w:val="0B0C0C"/>
          <w:lang w:eastAsia="en-GB"/>
        </w:rPr>
        <w:t>We do not plan to add captions to live video streams because live video is </w:t>
      </w:r>
      <w:hyperlink r:id="rId23" w:history="1">
        <w:r w:rsidRPr="004F4319">
          <w:rPr>
            <w:rFonts w:ascii="Arial" w:eastAsia="Times New Roman" w:hAnsi="Arial" w:cs="Arial"/>
            <w:color w:val="1D70B8"/>
            <w:u w:val="single"/>
            <w:bdr w:val="none" w:sz="0" w:space="0" w:color="auto" w:frame="1"/>
            <w:lang w:eastAsia="en-GB"/>
          </w:rPr>
          <w:t>exempt from meeting the accessibility regulations</w:t>
        </w:r>
      </w:hyperlink>
      <w:r w:rsidRPr="004F4319">
        <w:rPr>
          <w:rFonts w:ascii="Arial" w:eastAsia="Times New Roman" w:hAnsi="Arial" w:cs="Arial"/>
          <w:color w:val="0B0C0C"/>
          <w:lang w:eastAsia="en-GB"/>
        </w:rPr>
        <w:t>.</w:t>
      </w:r>
    </w:p>
    <w:p w14:paraId="08137020" w14:textId="6CC12F19" w:rsidR="00C818DD" w:rsidRDefault="00C818DD" w:rsidP="00C818DD">
      <w:pPr>
        <w:spacing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</w:p>
    <w:p w14:paraId="4A38CA1E" w14:textId="76D78070" w:rsidR="00C818DD" w:rsidRDefault="00C818DD" w:rsidP="00C818DD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B0C0C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lang w:eastAsia="en-GB"/>
        </w:rPr>
        <w:t xml:space="preserve">What we’re doing to improve accessibility </w:t>
      </w:r>
    </w:p>
    <w:p w14:paraId="2BC16565" w14:textId="510ED749" w:rsidR="004F4319" w:rsidRDefault="00C818DD" w:rsidP="00C818DD">
      <w:pPr>
        <w:spacing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>
        <w:rPr>
          <w:rFonts w:ascii="Arial" w:eastAsia="Times New Roman" w:hAnsi="Arial" w:cs="Arial"/>
          <w:color w:val="0B0C0C"/>
          <w:lang w:eastAsia="en-GB"/>
        </w:rPr>
        <w:t xml:space="preserve">We are committed to continuing to improve accessibility to our website. If you would like to help us test this website, please get in touch: </w:t>
      </w:r>
      <w:hyperlink r:id="rId24" w:history="1">
        <w:r w:rsidR="00FD2796" w:rsidRPr="00880B6B">
          <w:rPr>
            <w:rStyle w:val="Hyperlink"/>
            <w:rFonts w:ascii="Arial" w:eastAsia="Times New Roman" w:hAnsi="Arial" w:cs="Arial"/>
            <w:lang w:eastAsia="en-GB"/>
          </w:rPr>
          <w:t>visitor.services@maa.cam.ac.uk</w:t>
        </w:r>
      </w:hyperlink>
    </w:p>
    <w:p w14:paraId="16367771" w14:textId="4290DA61" w:rsidR="00FD2796" w:rsidRDefault="00FD2796" w:rsidP="00C818DD">
      <w:pPr>
        <w:spacing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</w:p>
    <w:p w14:paraId="2E7B54A9" w14:textId="7C4AEA0C" w:rsidR="004F4319" w:rsidRPr="008E3892" w:rsidRDefault="00FD2796" w:rsidP="00FD2796">
      <w:pPr>
        <w:spacing w:line="240" w:lineRule="auto"/>
        <w:textAlignment w:val="baseline"/>
        <w:rPr>
          <w:rFonts w:ascii="Arial" w:eastAsia="Times New Roman" w:hAnsi="Arial" w:cs="Arial"/>
          <w:b/>
          <w:bCs/>
          <w:color w:val="0B0C0C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lang w:eastAsia="en-GB"/>
        </w:rPr>
        <w:t>Preparation of this accessibility statement</w:t>
      </w:r>
    </w:p>
    <w:p w14:paraId="4C6B9117" w14:textId="25F12C22" w:rsidR="004F4319" w:rsidRPr="004F4319" w:rsidRDefault="004F4319" w:rsidP="004F4319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 w:rsidRPr="004F4319">
        <w:rPr>
          <w:rFonts w:ascii="Arial" w:eastAsia="Times New Roman" w:hAnsi="Arial" w:cs="Arial"/>
          <w:color w:val="0B0C0C"/>
          <w:lang w:eastAsia="en-GB"/>
        </w:rPr>
        <w:t xml:space="preserve">This statement was prepared on </w:t>
      </w:r>
      <w:r w:rsidR="00F2461D">
        <w:rPr>
          <w:rFonts w:ascii="Arial" w:eastAsia="Times New Roman" w:hAnsi="Arial" w:cs="Arial"/>
          <w:color w:val="0B0C0C"/>
          <w:lang w:eastAsia="en-GB"/>
        </w:rPr>
        <w:t>13</w:t>
      </w:r>
      <w:r w:rsidR="00F2461D" w:rsidRPr="00F2461D">
        <w:rPr>
          <w:rFonts w:ascii="Arial" w:eastAsia="Times New Roman" w:hAnsi="Arial" w:cs="Arial"/>
          <w:color w:val="0B0C0C"/>
          <w:vertAlign w:val="superscript"/>
          <w:lang w:eastAsia="en-GB"/>
        </w:rPr>
        <w:t>th</w:t>
      </w:r>
      <w:r w:rsidR="00F2461D">
        <w:rPr>
          <w:rFonts w:ascii="Arial" w:eastAsia="Times New Roman" w:hAnsi="Arial" w:cs="Arial"/>
          <w:color w:val="0B0C0C"/>
          <w:lang w:eastAsia="en-GB"/>
        </w:rPr>
        <w:t xml:space="preserve"> April 2021</w:t>
      </w:r>
      <w:r w:rsidRPr="004F4319">
        <w:rPr>
          <w:rFonts w:ascii="Arial" w:eastAsia="Times New Roman" w:hAnsi="Arial" w:cs="Arial"/>
          <w:color w:val="0B0C0C"/>
          <w:lang w:eastAsia="en-GB"/>
        </w:rPr>
        <w:t xml:space="preserve">. It was last reviewed on </w:t>
      </w:r>
      <w:r w:rsidR="008E3892">
        <w:rPr>
          <w:rFonts w:ascii="Arial" w:eastAsia="Times New Roman" w:hAnsi="Arial" w:cs="Arial"/>
          <w:color w:val="0B0C0C"/>
          <w:lang w:eastAsia="en-GB"/>
        </w:rPr>
        <w:t>4th</w:t>
      </w:r>
      <w:r w:rsidR="009C18F9">
        <w:rPr>
          <w:rFonts w:ascii="Arial" w:eastAsia="Times New Roman" w:hAnsi="Arial" w:cs="Arial"/>
          <w:color w:val="0B0C0C"/>
          <w:lang w:eastAsia="en-GB"/>
        </w:rPr>
        <w:t xml:space="preserve"> </w:t>
      </w:r>
      <w:r w:rsidR="008E3892">
        <w:rPr>
          <w:rFonts w:ascii="Arial" w:eastAsia="Times New Roman" w:hAnsi="Arial" w:cs="Arial"/>
          <w:color w:val="0B0C0C"/>
          <w:lang w:eastAsia="en-GB"/>
        </w:rPr>
        <w:t>May</w:t>
      </w:r>
      <w:r w:rsidR="009C18F9">
        <w:rPr>
          <w:rFonts w:ascii="Arial" w:eastAsia="Times New Roman" w:hAnsi="Arial" w:cs="Arial"/>
          <w:color w:val="0B0C0C"/>
          <w:lang w:eastAsia="en-GB"/>
        </w:rPr>
        <w:t xml:space="preserve"> 2021.</w:t>
      </w:r>
    </w:p>
    <w:p w14:paraId="38D6CD3D" w14:textId="14CB021D" w:rsidR="00232790" w:rsidRPr="00FF377E" w:rsidRDefault="004F4319" w:rsidP="008E494B">
      <w:pPr>
        <w:spacing w:before="300" w:after="300" w:line="240" w:lineRule="auto"/>
        <w:textAlignment w:val="baseline"/>
        <w:rPr>
          <w:rFonts w:ascii="Arial" w:eastAsia="Times New Roman" w:hAnsi="Arial" w:cs="Arial"/>
          <w:color w:val="0B0C0C"/>
          <w:lang w:eastAsia="en-GB"/>
        </w:rPr>
      </w:pPr>
      <w:r w:rsidRPr="004F4319">
        <w:rPr>
          <w:rFonts w:ascii="Arial" w:eastAsia="Times New Roman" w:hAnsi="Arial" w:cs="Arial"/>
          <w:color w:val="0B0C0C"/>
          <w:lang w:eastAsia="en-GB"/>
        </w:rPr>
        <w:t xml:space="preserve">This website was last tested </w:t>
      </w:r>
      <w:r w:rsidR="004E1830">
        <w:rPr>
          <w:rFonts w:ascii="Arial" w:eastAsia="Times New Roman" w:hAnsi="Arial" w:cs="Arial"/>
          <w:color w:val="0B0C0C"/>
          <w:lang w:eastAsia="en-GB"/>
        </w:rPr>
        <w:t>i</w:t>
      </w:r>
      <w:r w:rsidRPr="004F4319">
        <w:rPr>
          <w:rFonts w:ascii="Arial" w:eastAsia="Times New Roman" w:hAnsi="Arial" w:cs="Arial"/>
          <w:color w:val="0B0C0C"/>
          <w:lang w:eastAsia="en-GB"/>
        </w:rPr>
        <w:t xml:space="preserve">n </w:t>
      </w:r>
      <w:r w:rsidR="008E3892">
        <w:rPr>
          <w:rFonts w:ascii="Arial" w:eastAsia="Times New Roman" w:hAnsi="Arial" w:cs="Arial"/>
          <w:color w:val="0B0C0C"/>
          <w:lang w:eastAsia="en-GB"/>
        </w:rPr>
        <w:t>May</w:t>
      </w:r>
      <w:r w:rsidR="004E1830">
        <w:rPr>
          <w:rFonts w:ascii="Arial" w:eastAsia="Times New Roman" w:hAnsi="Arial" w:cs="Arial"/>
          <w:color w:val="0B0C0C"/>
          <w:lang w:eastAsia="en-GB"/>
        </w:rPr>
        <w:t xml:space="preserve"> 2021</w:t>
      </w:r>
      <w:r w:rsidRPr="004F4319">
        <w:rPr>
          <w:rFonts w:ascii="Arial" w:eastAsia="Times New Roman" w:hAnsi="Arial" w:cs="Arial"/>
          <w:color w:val="0B0C0C"/>
          <w:lang w:eastAsia="en-GB"/>
        </w:rPr>
        <w:t>. The test was carried out</w:t>
      </w:r>
      <w:r w:rsidR="004E1830">
        <w:rPr>
          <w:rFonts w:ascii="Arial" w:eastAsia="Times New Roman" w:hAnsi="Arial" w:cs="Arial"/>
          <w:color w:val="0B0C0C"/>
          <w:lang w:eastAsia="en-GB"/>
        </w:rPr>
        <w:t xml:space="preserve"> in-house by MAA staff.</w:t>
      </w:r>
      <w:r w:rsidR="008E494B">
        <w:rPr>
          <w:rFonts w:ascii="Arial" w:eastAsia="Times New Roman" w:hAnsi="Arial" w:cs="Arial"/>
          <w:color w:val="0B0C0C"/>
          <w:lang w:eastAsia="en-GB"/>
        </w:rPr>
        <w:t xml:space="preserve"> We reviewed every webpage as part of our testing process.</w:t>
      </w:r>
    </w:p>
    <w:sectPr w:rsidR="00232790" w:rsidRPr="00FF37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74D06"/>
    <w:multiLevelType w:val="hybridMultilevel"/>
    <w:tmpl w:val="145C8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B2DC9"/>
    <w:multiLevelType w:val="hybridMultilevel"/>
    <w:tmpl w:val="6510A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72F17"/>
    <w:multiLevelType w:val="multilevel"/>
    <w:tmpl w:val="8A3ED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997888"/>
    <w:multiLevelType w:val="multilevel"/>
    <w:tmpl w:val="9BA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5F7036"/>
    <w:multiLevelType w:val="multilevel"/>
    <w:tmpl w:val="47E8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201227"/>
    <w:multiLevelType w:val="multilevel"/>
    <w:tmpl w:val="21482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6CA25B7"/>
    <w:multiLevelType w:val="multilevel"/>
    <w:tmpl w:val="0B36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40CB4"/>
    <w:multiLevelType w:val="hybridMultilevel"/>
    <w:tmpl w:val="249A9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743F0"/>
    <w:multiLevelType w:val="hybridMultilevel"/>
    <w:tmpl w:val="3FA409DE"/>
    <w:lvl w:ilvl="0" w:tplc="0E68F0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326CC"/>
    <w:multiLevelType w:val="hybridMultilevel"/>
    <w:tmpl w:val="5036B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C5BAE"/>
    <w:multiLevelType w:val="hybridMultilevel"/>
    <w:tmpl w:val="0C5C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DC4F6F"/>
    <w:multiLevelType w:val="multilevel"/>
    <w:tmpl w:val="4FF0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3358CF"/>
    <w:multiLevelType w:val="hybridMultilevel"/>
    <w:tmpl w:val="A4001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7B00CF"/>
    <w:multiLevelType w:val="multilevel"/>
    <w:tmpl w:val="5ECC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E9F1F69"/>
    <w:multiLevelType w:val="multilevel"/>
    <w:tmpl w:val="491C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1744D0F"/>
    <w:multiLevelType w:val="hybridMultilevel"/>
    <w:tmpl w:val="D7D21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F46048"/>
    <w:multiLevelType w:val="multilevel"/>
    <w:tmpl w:val="F580F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ED1E28"/>
    <w:multiLevelType w:val="multilevel"/>
    <w:tmpl w:val="4896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C923643"/>
    <w:multiLevelType w:val="multilevel"/>
    <w:tmpl w:val="BFC2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2"/>
  </w:num>
  <w:num w:numId="5">
    <w:abstractNumId w:val="17"/>
  </w:num>
  <w:num w:numId="6">
    <w:abstractNumId w:val="3"/>
  </w:num>
  <w:num w:numId="7">
    <w:abstractNumId w:val="16"/>
  </w:num>
  <w:num w:numId="8">
    <w:abstractNumId w:val="14"/>
  </w:num>
  <w:num w:numId="9">
    <w:abstractNumId w:val="18"/>
  </w:num>
  <w:num w:numId="10">
    <w:abstractNumId w:val="6"/>
  </w:num>
  <w:num w:numId="11">
    <w:abstractNumId w:val="4"/>
  </w:num>
  <w:num w:numId="12">
    <w:abstractNumId w:val="8"/>
  </w:num>
  <w:num w:numId="13">
    <w:abstractNumId w:val="15"/>
  </w:num>
  <w:num w:numId="14">
    <w:abstractNumId w:val="10"/>
  </w:num>
  <w:num w:numId="15">
    <w:abstractNumId w:val="9"/>
  </w:num>
  <w:num w:numId="16">
    <w:abstractNumId w:val="0"/>
  </w:num>
  <w:num w:numId="17">
    <w:abstractNumId w:val="12"/>
  </w:num>
  <w:num w:numId="18">
    <w:abstractNumId w:val="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319"/>
    <w:rsid w:val="00010271"/>
    <w:rsid w:val="00012368"/>
    <w:rsid w:val="00016AA0"/>
    <w:rsid w:val="00031F2D"/>
    <w:rsid w:val="00043101"/>
    <w:rsid w:val="0005625F"/>
    <w:rsid w:val="00082E89"/>
    <w:rsid w:val="00083A3A"/>
    <w:rsid w:val="000B0615"/>
    <w:rsid w:val="000C3F0C"/>
    <w:rsid w:val="000F4DB6"/>
    <w:rsid w:val="000F6480"/>
    <w:rsid w:val="001254CA"/>
    <w:rsid w:val="0017755C"/>
    <w:rsid w:val="00191A2F"/>
    <w:rsid w:val="001B6232"/>
    <w:rsid w:val="001C018B"/>
    <w:rsid w:val="001D75B2"/>
    <w:rsid w:val="001E1AC1"/>
    <w:rsid w:val="001E50F3"/>
    <w:rsid w:val="001F15A9"/>
    <w:rsid w:val="002033A6"/>
    <w:rsid w:val="00204495"/>
    <w:rsid w:val="00216DDA"/>
    <w:rsid w:val="00217659"/>
    <w:rsid w:val="00232790"/>
    <w:rsid w:val="00233C28"/>
    <w:rsid w:val="0023749D"/>
    <w:rsid w:val="00264C46"/>
    <w:rsid w:val="00265E53"/>
    <w:rsid w:val="002967E6"/>
    <w:rsid w:val="002B1B05"/>
    <w:rsid w:val="002D431B"/>
    <w:rsid w:val="002D4706"/>
    <w:rsid w:val="003047A2"/>
    <w:rsid w:val="003179DA"/>
    <w:rsid w:val="00325DB8"/>
    <w:rsid w:val="003330A3"/>
    <w:rsid w:val="00337143"/>
    <w:rsid w:val="003520B7"/>
    <w:rsid w:val="00354C2F"/>
    <w:rsid w:val="00356E96"/>
    <w:rsid w:val="0036129E"/>
    <w:rsid w:val="003737C6"/>
    <w:rsid w:val="0037571F"/>
    <w:rsid w:val="0039305B"/>
    <w:rsid w:val="003B4E6B"/>
    <w:rsid w:val="003B6266"/>
    <w:rsid w:val="003F50C9"/>
    <w:rsid w:val="004013B0"/>
    <w:rsid w:val="00410088"/>
    <w:rsid w:val="004144B5"/>
    <w:rsid w:val="00422BE6"/>
    <w:rsid w:val="00426F34"/>
    <w:rsid w:val="0047110C"/>
    <w:rsid w:val="004752CF"/>
    <w:rsid w:val="00483855"/>
    <w:rsid w:val="0048564E"/>
    <w:rsid w:val="004A6697"/>
    <w:rsid w:val="004B18D0"/>
    <w:rsid w:val="004E1830"/>
    <w:rsid w:val="004F4319"/>
    <w:rsid w:val="004F6D29"/>
    <w:rsid w:val="004F7170"/>
    <w:rsid w:val="004F7375"/>
    <w:rsid w:val="004F77AB"/>
    <w:rsid w:val="00515240"/>
    <w:rsid w:val="00517F1D"/>
    <w:rsid w:val="0052043D"/>
    <w:rsid w:val="005315A3"/>
    <w:rsid w:val="00536E0E"/>
    <w:rsid w:val="005412BE"/>
    <w:rsid w:val="005457CB"/>
    <w:rsid w:val="005915AF"/>
    <w:rsid w:val="005C38DE"/>
    <w:rsid w:val="005C738C"/>
    <w:rsid w:val="005E51FB"/>
    <w:rsid w:val="005E5525"/>
    <w:rsid w:val="006440DA"/>
    <w:rsid w:val="0067190C"/>
    <w:rsid w:val="00684D63"/>
    <w:rsid w:val="00697CE0"/>
    <w:rsid w:val="006A4EF5"/>
    <w:rsid w:val="006B3A81"/>
    <w:rsid w:val="006B7577"/>
    <w:rsid w:val="006E4DAC"/>
    <w:rsid w:val="006E7C55"/>
    <w:rsid w:val="006F6108"/>
    <w:rsid w:val="007202B5"/>
    <w:rsid w:val="00737CBD"/>
    <w:rsid w:val="0075153F"/>
    <w:rsid w:val="0078217E"/>
    <w:rsid w:val="007A3761"/>
    <w:rsid w:val="007A5222"/>
    <w:rsid w:val="007E4BE3"/>
    <w:rsid w:val="007E7F32"/>
    <w:rsid w:val="00814729"/>
    <w:rsid w:val="00827260"/>
    <w:rsid w:val="008337CD"/>
    <w:rsid w:val="00845223"/>
    <w:rsid w:val="00850826"/>
    <w:rsid w:val="00865CDF"/>
    <w:rsid w:val="00882523"/>
    <w:rsid w:val="00886654"/>
    <w:rsid w:val="00891F42"/>
    <w:rsid w:val="00892523"/>
    <w:rsid w:val="008A04B3"/>
    <w:rsid w:val="008E3648"/>
    <w:rsid w:val="008E3892"/>
    <w:rsid w:val="008E494B"/>
    <w:rsid w:val="0092248A"/>
    <w:rsid w:val="009428C9"/>
    <w:rsid w:val="009456E0"/>
    <w:rsid w:val="00951A44"/>
    <w:rsid w:val="0097216E"/>
    <w:rsid w:val="00980AC9"/>
    <w:rsid w:val="00980E70"/>
    <w:rsid w:val="00995B7D"/>
    <w:rsid w:val="009A7B95"/>
    <w:rsid w:val="009B4BFA"/>
    <w:rsid w:val="009C18F9"/>
    <w:rsid w:val="009C6C40"/>
    <w:rsid w:val="009F1334"/>
    <w:rsid w:val="00A448F8"/>
    <w:rsid w:val="00A569A7"/>
    <w:rsid w:val="00A6285B"/>
    <w:rsid w:val="00A72E4E"/>
    <w:rsid w:val="00A82AA7"/>
    <w:rsid w:val="00A96B9D"/>
    <w:rsid w:val="00AA0CDF"/>
    <w:rsid w:val="00AB580D"/>
    <w:rsid w:val="00AE0479"/>
    <w:rsid w:val="00AE7203"/>
    <w:rsid w:val="00B02038"/>
    <w:rsid w:val="00B16CC8"/>
    <w:rsid w:val="00B428A8"/>
    <w:rsid w:val="00B63D36"/>
    <w:rsid w:val="00B811FA"/>
    <w:rsid w:val="00B82405"/>
    <w:rsid w:val="00B95052"/>
    <w:rsid w:val="00B96572"/>
    <w:rsid w:val="00BA2914"/>
    <w:rsid w:val="00BD6036"/>
    <w:rsid w:val="00BE6D49"/>
    <w:rsid w:val="00C00D43"/>
    <w:rsid w:val="00C22548"/>
    <w:rsid w:val="00C278E3"/>
    <w:rsid w:val="00C301AC"/>
    <w:rsid w:val="00C339AB"/>
    <w:rsid w:val="00C404AC"/>
    <w:rsid w:val="00C45896"/>
    <w:rsid w:val="00C818DD"/>
    <w:rsid w:val="00C8528A"/>
    <w:rsid w:val="00C85749"/>
    <w:rsid w:val="00C923F9"/>
    <w:rsid w:val="00CA6AD8"/>
    <w:rsid w:val="00CC33C7"/>
    <w:rsid w:val="00CC7479"/>
    <w:rsid w:val="00CD7B1B"/>
    <w:rsid w:val="00D06A41"/>
    <w:rsid w:val="00D16D39"/>
    <w:rsid w:val="00D22735"/>
    <w:rsid w:val="00D24E5B"/>
    <w:rsid w:val="00D26E08"/>
    <w:rsid w:val="00D362FA"/>
    <w:rsid w:val="00D4019F"/>
    <w:rsid w:val="00D401B1"/>
    <w:rsid w:val="00D44F18"/>
    <w:rsid w:val="00D562A8"/>
    <w:rsid w:val="00D610C9"/>
    <w:rsid w:val="00D874C4"/>
    <w:rsid w:val="00D9747E"/>
    <w:rsid w:val="00DC3808"/>
    <w:rsid w:val="00DD728C"/>
    <w:rsid w:val="00E27A04"/>
    <w:rsid w:val="00E36B32"/>
    <w:rsid w:val="00E45616"/>
    <w:rsid w:val="00E4788C"/>
    <w:rsid w:val="00E556CA"/>
    <w:rsid w:val="00E773CF"/>
    <w:rsid w:val="00E95B73"/>
    <w:rsid w:val="00F06BFE"/>
    <w:rsid w:val="00F110B7"/>
    <w:rsid w:val="00F21535"/>
    <w:rsid w:val="00F2461D"/>
    <w:rsid w:val="00F27F5A"/>
    <w:rsid w:val="00F33090"/>
    <w:rsid w:val="00F912E4"/>
    <w:rsid w:val="00FA4F71"/>
    <w:rsid w:val="00FA6D24"/>
    <w:rsid w:val="00FD2796"/>
    <w:rsid w:val="00FE0C4A"/>
    <w:rsid w:val="00FF0A63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8C533"/>
  <w15:chartTrackingRefBased/>
  <w15:docId w15:val="{AB745918-71A7-4582-B06D-3306E59B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43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4F4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F43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431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F4319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F4319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F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F4319"/>
    <w:rPr>
      <w:color w:val="0000FF"/>
      <w:u w:val="single"/>
    </w:rPr>
  </w:style>
  <w:style w:type="paragraph" w:customStyle="1" w:styleId="gem-c-feedbackoption-list-item">
    <w:name w:val="gem-c-feedback__option-list-item"/>
    <w:basedOn w:val="Normal"/>
    <w:rsid w:val="004F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ovuk-visually-hidden">
    <w:name w:val="govuk-visually-hidden"/>
    <w:basedOn w:val="DefaultParagraphFont"/>
    <w:rsid w:val="004F4319"/>
  </w:style>
  <w:style w:type="character" w:styleId="UnresolvedMention">
    <w:name w:val="Unresolved Mention"/>
    <w:basedOn w:val="DefaultParagraphFont"/>
    <w:uiPriority w:val="99"/>
    <w:semiHidden/>
    <w:unhideWhenUsed/>
    <w:rsid w:val="003179D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79D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51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70886">
              <w:marLeft w:val="-225"/>
              <w:marRight w:val="-225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8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80829">
                      <w:marLeft w:val="0"/>
                      <w:marRight w:val="0"/>
                      <w:marTop w:val="0"/>
                      <w:marBottom w:val="6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3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15832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941961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278808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113674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61574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115728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837526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726302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431453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966725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82250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572747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462191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49919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982738">
                                  <w:marLeft w:val="0"/>
                                  <w:marRight w:val="0"/>
                                  <w:marTop w:val="48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66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0199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18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1472333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FFFFFF"/>
                <w:right w:val="none" w:sz="0" w:space="0" w:color="auto"/>
              </w:divBdr>
              <w:divsChild>
                <w:div w:id="3527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17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47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66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42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05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99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6735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558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70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mw.abilitynet.org.uk/" TargetMode="External"/><Relationship Id="rId13" Type="http://schemas.openxmlformats.org/officeDocument/2006/relationships/hyperlink" Target="https://www.equalityadvisoryservice.com/" TargetMode="External"/><Relationship Id="rId18" Type="http://schemas.openxmlformats.org/officeDocument/2006/relationships/hyperlink" Target="https://www.w3.org/TR/WCAG21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legislation.gov.uk/uksi/2018/952/regulation/7/made" TargetMode="External"/><Relationship Id="rId7" Type="http://schemas.openxmlformats.org/officeDocument/2006/relationships/hyperlink" Target="https://www.cam.ac.uk/about-this-site/accessibility/university-of-cambridge-web-accessibility-policy" TargetMode="External"/><Relationship Id="rId12" Type="http://schemas.openxmlformats.org/officeDocument/2006/relationships/hyperlink" Target="mailto:visitor.services@maa.cam.ac.uk" TargetMode="External"/><Relationship Id="rId17" Type="http://schemas.openxmlformats.org/officeDocument/2006/relationships/hyperlink" Target="https://www.w3.org/TR/WCAG21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w3.org/TR/WCAG21/" TargetMode="External"/><Relationship Id="rId20" Type="http://schemas.openxmlformats.org/officeDocument/2006/relationships/hyperlink" Target="https://collections.maa.cam.ac.u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collections.maa.cam.ac.uk/" TargetMode="External"/><Relationship Id="rId11" Type="http://schemas.openxmlformats.org/officeDocument/2006/relationships/hyperlink" Target="mailto:visitor.services@maa.cam.ac.uk" TargetMode="External"/><Relationship Id="rId24" Type="http://schemas.openxmlformats.org/officeDocument/2006/relationships/hyperlink" Target="mailto:visitor.services@maa.cam.ac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w3.org/TR/WCAG21/" TargetMode="External"/><Relationship Id="rId23" Type="http://schemas.openxmlformats.org/officeDocument/2006/relationships/hyperlink" Target="http://www.legislation.gov.uk/uksi/2018/952/regulation/4/made" TargetMode="External"/><Relationship Id="rId10" Type="http://schemas.openxmlformats.org/officeDocument/2006/relationships/hyperlink" Target="https://www.w3.org/TR/WCAG/" TargetMode="External"/><Relationship Id="rId19" Type="http://schemas.openxmlformats.org/officeDocument/2006/relationships/hyperlink" Target="https://www.w3.org/TR/WCAG2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ave.webaim.org/" TargetMode="External"/><Relationship Id="rId14" Type="http://schemas.openxmlformats.org/officeDocument/2006/relationships/hyperlink" Target="http://maa.staging.drupal.uis.cam.ac.uk/visit/accessibility" TargetMode="External"/><Relationship Id="rId22" Type="http://schemas.openxmlformats.org/officeDocument/2006/relationships/hyperlink" Target="http://www.legislation.gov.uk/uksi/2018/952/regulation/4/ma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27C8A-CE3D-4CAE-93A2-26AA33322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4</Pages>
  <Words>1263</Words>
  <Characters>7203</Characters>
  <Application>Microsoft Office Word</Application>
  <DocSecurity>0</DocSecurity>
  <Lines>60</Lines>
  <Paragraphs>16</Paragraphs>
  <ScaleCrop>false</ScaleCrop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</dc:creator>
  <cp:keywords/>
  <dc:description/>
  <cp:lastModifiedBy> </cp:lastModifiedBy>
  <cp:revision>278</cp:revision>
  <dcterms:created xsi:type="dcterms:W3CDTF">2021-04-13T10:05:00Z</dcterms:created>
  <dcterms:modified xsi:type="dcterms:W3CDTF">2021-05-04T14:54:00Z</dcterms:modified>
</cp:coreProperties>
</file>